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6807" w:rsidRDefault="006A6E9C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</w:p>
    <w:p w:rsidR="00BC6807" w:rsidRDefault="00BC6807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BC6807" w:rsidRDefault="00BC6807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BC6807" w:rsidRDefault="006A6E9C">
      <w:pPr>
        <w:pStyle w:val="ac"/>
        <w:widowControl w:val="0"/>
        <w:suppressLineNumbers/>
        <w:spacing w:before="0" w:after="0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                                     </w:t>
      </w:r>
      <w:r>
        <w:rPr>
          <w:b/>
          <w:bCs/>
          <w:sz w:val="22"/>
          <w:szCs w:val="22"/>
        </w:rPr>
        <w:t>ПРОЕКТ ДОГОВОРА ПОСТАВКИ ПРОДУКЦИИ №_______</w:t>
      </w:r>
    </w:p>
    <w:p w:rsidR="00BC6807" w:rsidRDefault="00BC6807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BC6807" w:rsidRDefault="006A6E9C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г. Кызыл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     «___»__________20__ г.</w:t>
      </w:r>
    </w:p>
    <w:p w:rsidR="00BC6807" w:rsidRDefault="00BC6807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:rsidR="00BC6807" w:rsidRDefault="006A6E9C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АО «Россети Сибирь Тываэнерго»,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 xml:space="preserve">«Покупатель», </w:t>
      </w:r>
      <w:r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mes New Roman" w:eastAsia="Times New Roman" w:hAnsi="Times New Roman" w:cs="Times New Roman"/>
          <w:bCs/>
        </w:rPr>
        <w:t>№ 00/227 от 01.09.2022 г.</w:t>
      </w:r>
      <w:r>
        <w:rPr>
          <w:rFonts w:ascii="Times New Roman" w:eastAsia="Times New Roman" w:hAnsi="Times New Roman" w:cs="Times New Roman"/>
        </w:rPr>
        <w:t xml:space="preserve"> с одной стороны; и</w:t>
      </w:r>
      <w:r>
        <w:rPr>
          <w:rFonts w:ascii="Times New Roman" w:eastAsia="Times New Roman" w:hAnsi="Times New Roman" w:cs="Times New Roman"/>
        </w:rPr>
        <w:t xml:space="preserve"> , _______, именуемый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>
        <w:rPr>
          <w:rFonts w:ascii="Times New Roman" w:eastAsia="Times New Roman" w:hAnsi="Times New Roman" w:cs="Times New Roman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</w:t>
      </w:r>
      <w:r>
        <w:rPr>
          <w:rFonts w:ascii="Times New Roman" w:eastAsia="Times New Roman" w:hAnsi="Times New Roman" w:cs="Times New Roman"/>
        </w:rPr>
        <w:t xml:space="preserve">нижеследующем: </w:t>
      </w:r>
    </w:p>
    <w:p w:rsidR="00BC6807" w:rsidRDefault="006A6E9C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Предмет Договора</w:t>
      </w:r>
    </w:p>
    <w:p w:rsidR="00BC6807" w:rsidRDefault="006A6E9C">
      <w:pPr>
        <w:widowControl w:val="0"/>
        <w:numPr>
          <w:ilvl w:val="1"/>
          <w:numId w:val="4"/>
        </w:numPr>
        <w:suppressLineNumbers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В соответствии с настоящим Договором Поставщик обязуется поставить</w:t>
      </w:r>
      <w:r>
        <w:rPr>
          <w:rFonts w:ascii="Times New Roman" w:hAnsi="Times New Roman" w:cs="Times New Roman"/>
        </w:rPr>
        <w:t xml:space="preserve"> Покупателю: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инвентарь хозяйственный </w:t>
      </w:r>
      <w:r>
        <w:rPr>
          <w:rFonts w:ascii="Times New Roman" w:eastAsia="Times New Roman" w:hAnsi="Times New Roman" w:cs="Times New Roman"/>
        </w:rPr>
        <w:t>(дал</w:t>
      </w:r>
      <w:r>
        <w:rPr>
          <w:rFonts w:ascii="Times New Roman" w:hAnsi="Times New Roman" w:cs="Times New Roman"/>
        </w:rPr>
        <w:t>ее Продукция) в ассортименте, количестве, качестве, в сроки и по ценам, оговоренным Сторонами в Спецификации (Прилож</w:t>
      </w:r>
      <w:r>
        <w:rPr>
          <w:rFonts w:ascii="Times New Roman" w:hAnsi="Times New Roman" w:cs="Times New Roman"/>
        </w:rPr>
        <w:t>ение № 1), являющейс</w:t>
      </w:r>
      <w:r>
        <w:rPr>
          <w:rFonts w:ascii="Times New Roman" w:hAnsi="Times New Roman" w:cs="Times New Roman"/>
        </w:rPr>
        <w:t>я неотъемлемой частью настоящего Договора.</w:t>
      </w:r>
    </w:p>
    <w:p w:rsidR="00BC6807" w:rsidRDefault="006A6E9C">
      <w:pPr>
        <w:pStyle w:val="af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BC6807" w:rsidRDefault="006A6E9C">
      <w:pPr>
        <w:pStyle w:val="af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В процессе исполнения Договора количество Продукции может быть изменено по инициатив</w:t>
      </w:r>
      <w:r>
        <w:rPr>
          <w:sz w:val="22"/>
          <w:szCs w:val="22"/>
        </w:rPr>
        <w:t>е Покупателя в сторону увеличения (не более 10%), либо уменьшено в случае сокращения потребности Покупателя без применения штрафных санкций от общего количества, указанного в Приложении № 1 к настоящему Договору, в связи с чем Поставщик обязуется подписать</w:t>
      </w:r>
      <w:r>
        <w:rPr>
          <w:sz w:val="22"/>
          <w:szCs w:val="22"/>
        </w:rPr>
        <w:t xml:space="preserve"> направленное в его адрес Покупателем дополнительное соглашение к настоящему Договору.</w:t>
      </w:r>
    </w:p>
    <w:p w:rsidR="00BC6807" w:rsidRDefault="006A6E9C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Цена и порядок расчётов</w:t>
      </w:r>
    </w:p>
    <w:p w:rsidR="00BC6807" w:rsidRDefault="006A6E9C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left" w:pos="142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Цена настоящего Договора без НДС составляет: ___</w:t>
      </w:r>
      <w:bookmarkStart w:id="0" w:name="_GoBack"/>
      <w:bookmarkEnd w:id="0"/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( ) рублей, _ копеек. Кроме того, НДС 20% составляет: _ ( ) рублей, _ копеек. </w:t>
      </w:r>
      <w:r>
        <w:rPr>
          <w:sz w:val="22"/>
          <w:szCs w:val="22"/>
        </w:rPr>
        <w:t xml:space="preserve">Всего с НДС цена Договора составляет: </w:t>
      </w:r>
      <w:r>
        <w:rPr>
          <w:bCs/>
          <w:sz w:val="22"/>
          <w:szCs w:val="22"/>
        </w:rPr>
        <w:t xml:space="preserve">_ </w:t>
      </w:r>
      <w:r>
        <w:rPr>
          <w:sz w:val="22"/>
          <w:szCs w:val="22"/>
        </w:rPr>
        <w:t xml:space="preserve">( ) рублей, _ копеек. </w:t>
      </w:r>
    </w:p>
    <w:p w:rsidR="00BC6807" w:rsidRDefault="006A6E9C">
      <w:pPr>
        <w:pStyle w:val="27"/>
        <w:widowControl w:val="0"/>
        <w:suppressLineNumbers/>
        <w:tabs>
          <w:tab w:val="left" w:pos="142"/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Цена Договора указана в Спецификации (приложение 1 к Договору). Цена является твердой, окончательной и не подлежит изменению в течение срока его действия. </w:t>
      </w:r>
    </w:p>
    <w:p w:rsidR="00BC6807" w:rsidRDefault="006A6E9C">
      <w:pPr>
        <w:pStyle w:val="27"/>
        <w:widowControl w:val="0"/>
        <w:suppressLineNumbers/>
        <w:tabs>
          <w:tab w:val="left" w:pos="142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В случае изменения в течение срока де</w:t>
      </w:r>
      <w:r>
        <w:rPr>
          <w:sz w:val="22"/>
          <w:szCs w:val="22"/>
        </w:rPr>
        <w:t>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BC6807" w:rsidRDefault="006A6E9C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 согласована Сторонам</w:t>
      </w:r>
      <w:r>
        <w:rPr>
          <w:sz w:val="22"/>
          <w:szCs w:val="22"/>
        </w:rPr>
        <w:t xml:space="preserve">и на момент заключения Договора и определена в Спецификации (Приложение № 1), являющейся неотъемлемой частью настоящего Договора. Стоимость поставляемой Продукции включает все затраты, связанные со стоимостью тары, упаковки и страховых взносов, погрузкой, </w:t>
      </w:r>
      <w:r>
        <w:rPr>
          <w:sz w:val="22"/>
          <w:szCs w:val="22"/>
        </w:rPr>
        <w:t>доставкой, заготовительско-складскими услугами, налогами, сборами, платежами,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</w:t>
      </w:r>
      <w:r>
        <w:rPr>
          <w:sz w:val="22"/>
          <w:szCs w:val="22"/>
        </w:rPr>
        <w:t>вщиком в соответствии с установленным законодательством Российской Федерации порядком, а также иные возможные затраты.</w:t>
      </w:r>
    </w:p>
    <w:p w:rsidR="00BC6807" w:rsidRDefault="006A6E9C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</w:t>
      </w:r>
      <w:r>
        <w:rPr>
          <w:sz w:val="22"/>
          <w:szCs w:val="22"/>
        </w:rPr>
        <w:t xml:space="preserve">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BC6807" w:rsidRDefault="006A6E9C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>Продукция оплачивается Покупателем в течение 30 (тридцати) календарных дней (для СМП –</w:t>
      </w:r>
      <w:r>
        <w:rPr>
          <w:sz w:val="22"/>
          <w:szCs w:val="22"/>
          <w:highlight w:val="white"/>
        </w:rPr>
        <w:t xml:space="preserve"> в срок не более 7 (семи) рабочих дней) со дня получения Покупателем Продукции в полном объеме указанном в товарной накладной (товарно-транспортной накладной), либо универсальном передаточном документе (УПД). </w:t>
      </w:r>
    </w:p>
    <w:p w:rsidR="00BC6807" w:rsidRDefault="006A6E9C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вправе приостановить оплату, в случае непредставления документов, указанных в п. 4.1, 4.7. настоящего Договора или несоответствия п. 2.6, 2.7 настоящего Договора.</w:t>
      </w:r>
    </w:p>
    <w:p w:rsidR="00BC6807" w:rsidRDefault="006A6E9C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платежном поручении Покупатель указывает дату и номер настоящего Договора. Датой</w:t>
      </w:r>
      <w:r>
        <w:rPr>
          <w:sz w:val="22"/>
          <w:szCs w:val="22"/>
        </w:rPr>
        <w:t xml:space="preserve">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BC6807" w:rsidRDefault="006A6E9C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выставить Покупателю счет-ф</w:t>
      </w:r>
      <w:r>
        <w:rPr>
          <w:sz w:val="22"/>
          <w:szCs w:val="22"/>
        </w:rPr>
        <w:t xml:space="preserve">актуру или УПД, в соответствии с требованиями п. 5, 6 ст. 169 НК РФ и Правил, утвержденных Постановлением Правительства РФ № 1137 от 26.12.2011 не </w:t>
      </w:r>
      <w:r>
        <w:rPr>
          <w:sz w:val="22"/>
          <w:szCs w:val="22"/>
        </w:rPr>
        <w:lastRenderedPageBreak/>
        <w:t>позднее 5 (пяти) календарных дней с даты поставки Продукции, в том числе отдельной партии. В случае, если Пос</w:t>
      </w:r>
      <w:r>
        <w:rPr>
          <w:sz w:val="22"/>
          <w:szCs w:val="22"/>
        </w:rPr>
        <w:t>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</w:t>
      </w:r>
      <w:r>
        <w:rPr>
          <w:sz w:val="22"/>
          <w:szCs w:val="22"/>
        </w:rPr>
        <w:t xml:space="preserve">лена Покупателем к вычету или возмещению из бюджета, при условии надлежащего оформления и предоставления счета-фактуры или УПД. </w:t>
      </w:r>
    </w:p>
    <w:p w:rsidR="00BC6807" w:rsidRDefault="006A6E9C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</w:t>
      </w:r>
      <w:r>
        <w:rPr>
          <w:sz w:val="22"/>
          <w:szCs w:val="22"/>
        </w:rPr>
        <w:t>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</w:t>
      </w:r>
      <w:r>
        <w:rPr>
          <w:sz w:val="22"/>
          <w:szCs w:val="22"/>
        </w:rPr>
        <w:t>е сумм налога.</w:t>
      </w:r>
    </w:p>
    <w:p w:rsidR="00BC6807" w:rsidRDefault="006A6E9C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BC6807" w:rsidRDefault="006A6E9C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</w:t>
      </w:r>
      <w:r>
        <w:rPr>
          <w:sz w:val="22"/>
          <w:szCs w:val="22"/>
        </w:rPr>
        <w:t>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</w:t>
      </w:r>
      <w:r>
        <w:rPr>
          <w:sz w:val="22"/>
          <w:szCs w:val="22"/>
        </w:rPr>
        <w:t>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</w:t>
      </w:r>
      <w:r>
        <w:rPr>
          <w:sz w:val="22"/>
          <w:szCs w:val="22"/>
        </w:rPr>
        <w:t>ния 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</w:t>
      </w:r>
      <w:r>
        <w:rPr>
          <w:sz w:val="22"/>
          <w:szCs w:val="22"/>
        </w:rPr>
        <w:t>ифицированной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</w:t>
      </w:r>
      <w:r>
        <w:rPr>
          <w:sz w:val="22"/>
          <w:szCs w:val="22"/>
        </w:rPr>
        <w:t>х выше сумм налога».</w:t>
      </w:r>
    </w:p>
    <w:p w:rsidR="00BC6807" w:rsidRDefault="006A6E9C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</w:t>
      </w:r>
      <w:r>
        <w:rPr>
          <w:sz w:val="22"/>
          <w:szCs w:val="22"/>
        </w:rPr>
        <w:t>нные 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BC6807" w:rsidRDefault="006A6E9C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Поставщик обязан предоставить Покупателю, подписанный со своей стороны, акт сверки взаиморасчетов, не </w:t>
      </w:r>
      <w:r>
        <w:rPr>
          <w:sz w:val="22"/>
          <w:szCs w:val="22"/>
        </w:rPr>
        <w:t>позднее 10 (десяти) рабочих дней после выполнения обязательств Покупателя по оплате.</w:t>
      </w:r>
    </w:p>
    <w:p w:rsidR="00BC6807" w:rsidRDefault="006A6E9C">
      <w:pPr>
        <w:pStyle w:val="af2"/>
        <w:numPr>
          <w:ilvl w:val="1"/>
          <w:numId w:val="6"/>
        </w:numPr>
        <w:tabs>
          <w:tab w:val="clear" w:pos="360"/>
          <w:tab w:val="num" w:pos="0"/>
          <w:tab w:val="num" w:pos="426"/>
        </w:tabs>
        <w:spacing w:before="0" w:after="0" w:line="240" w:lineRule="auto"/>
        <w:ind w:left="0" w:firstLine="0"/>
        <w:rPr>
          <w:i/>
          <w:sz w:val="22"/>
          <w:szCs w:val="22"/>
        </w:rPr>
      </w:pPr>
      <w:r>
        <w:rPr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</w:t>
      </w:r>
      <w:r>
        <w:rPr>
          <w:sz w:val="22"/>
          <w:szCs w:val="22"/>
        </w:rPr>
        <w:t>й сделке,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sz w:val="22"/>
          <w:szCs w:val="22"/>
        </w:rPr>
        <w:footnoteReference w:id="1"/>
      </w:r>
      <w:r>
        <w:rPr>
          <w:sz w:val="22"/>
          <w:szCs w:val="22"/>
        </w:rPr>
        <w:t xml:space="preserve">. </w:t>
      </w:r>
    </w:p>
    <w:p w:rsidR="00BC6807" w:rsidRDefault="006A6E9C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при поставке товаров, подлежащих прослеживаемости в соответствии с Постановлением Правительства РФ от 01.07.2021 № 1108 «О</w:t>
      </w:r>
      <w:r>
        <w:rPr>
          <w:sz w:val="22"/>
          <w:szCs w:val="22"/>
        </w:rPr>
        <w:t>б 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</w:t>
      </w:r>
      <w:r>
        <w:rPr>
          <w:sz w:val="22"/>
          <w:szCs w:val="22"/>
        </w:rPr>
        <w:t>ционным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</w:t>
      </w:r>
      <w:r>
        <w:rPr>
          <w:sz w:val="22"/>
          <w:szCs w:val="22"/>
        </w:rPr>
        <w:t>».</w:t>
      </w:r>
    </w:p>
    <w:p w:rsidR="00BC6807" w:rsidRDefault="006A6E9C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  Сроки и порядок поставки</w:t>
      </w:r>
    </w:p>
    <w:p w:rsidR="00BC6807" w:rsidRDefault="006A6E9C">
      <w:pPr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Срок поставки</w:t>
      </w:r>
      <w:r>
        <w:rPr>
          <w:rFonts w:ascii="Times New Roman" w:eastAsia="Times New Roman" w:hAnsi="Times New Roman" w:cs="Times New Roman"/>
        </w:rPr>
        <w:t>: с 10.01.2025 г. в течение 30 (тридцати) календарных дней.</w:t>
      </w:r>
    </w:p>
    <w:p w:rsidR="00BC6807" w:rsidRDefault="006A6E9C">
      <w:pPr>
        <w:widowControl w:val="0"/>
        <w:numPr>
          <w:ilvl w:val="0"/>
          <w:numId w:val="31"/>
        </w:numPr>
        <w:suppressLineNumbers/>
        <w:spacing w:after="0" w:line="17" w:lineRule="atLeast"/>
        <w:ind w:right="40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  <w:highlight w:val="white"/>
        </w:rPr>
        <w:t>Допускается поставка Продукции отдельными партиями с предоставлением документов, предусмотренных п. 4.7. настоящего Договора</w:t>
      </w:r>
      <w:r>
        <w:rPr>
          <w:rFonts w:ascii="Times New Roman" w:eastAsia="Times New Roman" w:hAnsi="Times New Roman" w:cs="Times New Roman"/>
          <w:highlight w:val="white"/>
        </w:rPr>
        <w:t xml:space="preserve"> и последующей оплатой Продукции, оговоренной разделом № 2 «Цена и порядок расчетов» по товарной накладной либо УПД.</w:t>
      </w:r>
    </w:p>
    <w:p w:rsidR="00BC6807" w:rsidRDefault="006A6E9C">
      <w:pPr>
        <w:widowControl w:val="0"/>
        <w:numPr>
          <w:ilvl w:val="1"/>
          <w:numId w:val="6"/>
        </w:numPr>
        <w:suppressLineNumbers/>
        <w:tabs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Место (объект) поставки: </w:t>
      </w:r>
      <w:r>
        <w:rPr>
          <w:rFonts w:ascii="Times New Roman" w:hAnsi="Times New Roman" w:cs="Times New Roman"/>
        </w:rPr>
        <w:t>667004, Республика Тыва, г. Кызыл, ул. Колхозная 2Б,</w:t>
      </w:r>
      <w:r>
        <w:rPr>
          <w:rFonts w:ascii="Times New Roman" w:eastAsia="Times New Roman" w:hAnsi="Times New Roman" w:cs="Times New Roman"/>
        </w:rPr>
        <w:t xml:space="preserve"> Центральный склад АО «Россети Сибирь Тываэнерго»</w:t>
      </w:r>
      <w:r>
        <w:rPr>
          <w:rFonts w:ascii="Times New Roman" w:hAnsi="Times New Roman" w:cs="Times New Roman"/>
        </w:rPr>
        <w:t>.</w:t>
      </w:r>
    </w:p>
    <w:p w:rsidR="00BC6807" w:rsidRDefault="006A6E9C">
      <w:pPr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поставки: </w:t>
      </w:r>
      <w:r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>
        <w:rPr>
          <w:rFonts w:ascii="Times New Roman" w:hAnsi="Times New Roman" w:cs="Times New Roman"/>
        </w:rPr>
        <w:t>.</w:t>
      </w:r>
    </w:p>
    <w:p w:rsidR="00BC6807" w:rsidRDefault="006A6E9C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>
        <w:rPr>
          <w:sz w:val="22"/>
          <w:szCs w:val="22"/>
        </w:rPr>
        <w:lastRenderedPageBreak/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электронно</w:t>
      </w:r>
      <w:r>
        <w:rPr>
          <w:sz w:val="22"/>
          <w:szCs w:val="22"/>
        </w:rPr>
        <w:t>й почты.</w:t>
      </w:r>
    </w:p>
    <w:p w:rsidR="00BC6807" w:rsidRDefault="006A6E9C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Право собственности и риск случайной гибели Продукции переходит от Поставщика к Покупателю в момент передачи продукции Покупателю (франко-склад Покупателя).</w:t>
      </w:r>
    </w:p>
    <w:p w:rsidR="00BC6807" w:rsidRDefault="006A6E9C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left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поставки (отгрузки) П</w:t>
      </w:r>
      <w:r>
        <w:rPr>
          <w:sz w:val="22"/>
          <w:szCs w:val="22"/>
        </w:rPr>
        <w:t>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:rsidR="00BC6807" w:rsidRDefault="006A6E9C">
      <w:pPr>
        <w:pStyle w:val="af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Подтверждением факта при</w:t>
      </w:r>
      <w:r>
        <w:rPr>
          <w:sz w:val="22"/>
          <w:szCs w:val="22"/>
        </w:rPr>
        <w:t>емки-передачи (отгрузки) Продукции является товарная накладная (товарно-транспортная накладная) или УПД.</w:t>
      </w:r>
    </w:p>
    <w:p w:rsidR="00BC6807" w:rsidRDefault="006A6E9C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</w:t>
      </w:r>
      <w:r>
        <w:rPr>
          <w:sz w:val="22"/>
          <w:szCs w:val="22"/>
        </w:rPr>
        <w:t xml:space="preserve">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:rsidR="00BC6807" w:rsidRDefault="006A6E9C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При установлении несоответствия поступивших материалов ассортименту, количеств</w:t>
      </w:r>
      <w:r>
        <w:rPr>
          <w:sz w:val="22"/>
          <w:szCs w:val="22"/>
        </w:rPr>
        <w:t>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</w:t>
      </w:r>
      <w:r>
        <w:rPr>
          <w:sz w:val="22"/>
          <w:szCs w:val="22"/>
        </w:rPr>
        <w:t>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BC6807" w:rsidRDefault="006A6E9C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  Качество и порядок приемки Продукции</w:t>
      </w:r>
    </w:p>
    <w:p w:rsidR="00BC6807" w:rsidRDefault="006A6E9C">
      <w:pPr>
        <w:pStyle w:val="afd"/>
        <w:numPr>
          <w:ilvl w:val="1"/>
          <w:numId w:val="28"/>
        </w:numPr>
        <w:tabs>
          <w:tab w:val="left" w:pos="0"/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Поставляемая Продукция должна быть эко</w:t>
      </w:r>
      <w:r>
        <w:rPr>
          <w:rFonts w:ascii="Times New Roman" w:hAnsi="Times New Roman" w:cs="Times New Roman"/>
        </w:rPr>
        <w:t>логически безопасной и по своему качеству должна соответствовать действующим в РФ нормативным документам по безопасности и полностью соответствовать наименованию и характеристикам, указанным в Приложении № 1 к Договору, быть новой, изготовленной в год пост</w:t>
      </w:r>
      <w:r>
        <w:rPr>
          <w:rFonts w:ascii="Times New Roman" w:hAnsi="Times New Roman" w:cs="Times New Roman"/>
        </w:rPr>
        <w:t>авки или предшествующий ему, быть ранее не использованной</w:t>
      </w:r>
      <w:r>
        <w:rPr>
          <w:rFonts w:ascii="Times New Roman CYR" w:eastAsia="Times New Roman" w:hAnsi="Times New Roman CYR" w:cs="Times New Roman CYR"/>
          <w:sz w:val="26"/>
          <w:szCs w:val="26"/>
          <w:lang w:eastAsia="en-US"/>
        </w:rPr>
        <w:t xml:space="preserve"> </w:t>
      </w:r>
      <w:r>
        <w:rPr>
          <w:rFonts w:ascii="Times New Roman" w:hAnsi="Times New Roman" w:cs="Times New Roman"/>
        </w:rPr>
        <w:t>и не подверженная ремонту или восстановлению.</w:t>
      </w:r>
    </w:p>
    <w:p w:rsidR="00BC6807" w:rsidRDefault="006A6E9C">
      <w:pPr>
        <w:pStyle w:val="afd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Продукция, внесенная в Единый перечень Продукции, подлежащей обязательной сертификации, должна иметь сертификаты соответствия ГОСТ Р.</w:t>
      </w:r>
    </w:p>
    <w:p w:rsidR="00BC6807" w:rsidRDefault="006A6E9C">
      <w:pPr>
        <w:pStyle w:val="afd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Упаковка, маркиров</w:t>
      </w:r>
      <w:r>
        <w:rPr>
          <w:rFonts w:ascii="Times New Roman" w:eastAsia="Times New Roman" w:hAnsi="Times New Roman" w:cs="Times New Roman"/>
        </w:rPr>
        <w:t>ка,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</w:t>
      </w:r>
      <w:r>
        <w:rPr>
          <w:rFonts w:ascii="Times New Roman" w:eastAsia="Times New Roman" w:hAnsi="Times New Roman" w:cs="Times New Roman"/>
        </w:rPr>
        <w:t>отовителя изделия</w:t>
      </w:r>
      <w:bookmarkStart w:id="1" w:name="undefined"/>
      <w:r>
        <w:rPr>
          <w:rFonts w:ascii="Times New Roman" w:eastAsia="Times New Roman" w:hAnsi="Times New Roman" w:cs="Times New Roman"/>
        </w:rPr>
        <w:t xml:space="preserve"> и др. нормативно-технической документации.</w:t>
      </w:r>
    </w:p>
    <w:p w:rsidR="00BC6807" w:rsidRDefault="006A6E9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Продукции.</w:t>
      </w:r>
    </w:p>
    <w:p w:rsidR="00BC6807" w:rsidRDefault="006A6E9C">
      <w:pPr>
        <w:pStyle w:val="afd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Маркировка должна располагаться на Прод</w:t>
      </w:r>
      <w:r>
        <w:rPr>
          <w:rFonts w:ascii="Times New Roman" w:eastAsia="Times New Roman" w:hAnsi="Times New Roman" w:cs="Times New Roman"/>
        </w:rPr>
        <w:t>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BC6807" w:rsidRDefault="006A6E9C">
      <w:pPr>
        <w:pStyle w:val="afd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Вся сопроводительная документация должна быть составле</w:t>
      </w:r>
      <w:r>
        <w:rPr>
          <w:rFonts w:ascii="Times New Roman" w:hAnsi="Times New Roman" w:cs="Times New Roman"/>
        </w:rPr>
        <w:t>на на русском языке и передана Покупателю вместе с поставляемой Продукцией.</w:t>
      </w:r>
    </w:p>
    <w:p w:rsidR="00BC6807" w:rsidRDefault="006A6E9C">
      <w:pPr>
        <w:pStyle w:val="afd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4.2. Срок гарантии на поставляемую продукцию должен быть не менее 12 (двенадцати) месяцев. </w:t>
      </w:r>
      <w:r>
        <w:rPr>
          <w:rFonts w:ascii="Times New Roman" w:hAnsi="Times New Roman" w:cs="Times New Roman"/>
        </w:rPr>
        <w:tab/>
        <w:t>Время начала исчисления гарантийного срока – с момента приемки Продукции Покупателем.</w:t>
      </w:r>
    </w:p>
    <w:p w:rsidR="00BC6807" w:rsidRDefault="006A6E9C">
      <w:pPr>
        <w:pStyle w:val="afd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</w:rPr>
        <w:t>ставщик должен за свой счет и сроки, согласованные с Покупателем, устранять любые дефекты в поставляемой Продукции, выявленные в течение гарантийного срока.</w:t>
      </w:r>
    </w:p>
    <w:p w:rsidR="00BC6807" w:rsidRDefault="006A6E9C">
      <w:pPr>
        <w:pStyle w:val="afd"/>
        <w:numPr>
          <w:ilvl w:val="1"/>
          <w:numId w:val="29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</w:t>
      </w:r>
      <w:r>
        <w:rPr>
          <w:rFonts w:ascii="Times New Roman" w:hAnsi="Times New Roman" w:cs="Times New Roman"/>
        </w:rPr>
        <w:t xml:space="preserve">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 обращения Покупателя к Поставщику произвести ремонт или замену Продукции ненадлежащего качества ил</w:t>
      </w:r>
      <w:r>
        <w:rPr>
          <w:rFonts w:ascii="Times New Roman" w:hAnsi="Times New Roman" w:cs="Times New Roman"/>
        </w:rPr>
        <w:t>и его части без расходов со стороны Покупателя.</w:t>
      </w:r>
    </w:p>
    <w:p w:rsidR="00BC6807" w:rsidRDefault="006A6E9C">
      <w:pPr>
        <w:pStyle w:val="afd"/>
        <w:numPr>
          <w:ilvl w:val="1"/>
          <w:numId w:val="29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Продукции в сроки, указанные в п. 4.3 настоящего Договора, Покупатель может применить санкции, указанные в п.</w:t>
      </w:r>
      <w:r>
        <w:rPr>
          <w:rFonts w:ascii="Times New Roman" w:hAnsi="Times New Roman" w:cs="Times New Roman"/>
        </w:rPr>
        <w:t xml:space="preserve">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BC6807" w:rsidRDefault="006A6E9C">
      <w:pPr>
        <w:numPr>
          <w:ilvl w:val="1"/>
          <w:numId w:val="29"/>
        </w:numPr>
        <w:tabs>
          <w:tab w:val="left" w:pos="0"/>
          <w:tab w:val="left" w:pos="426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существенного нарушения требований к качеству Пр</w:t>
      </w:r>
      <w:r>
        <w:rPr>
          <w:rFonts w:ascii="Times New Roman" w:hAnsi="Times New Roman" w:cs="Times New Roman"/>
        </w:rPr>
        <w:t>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</w:t>
      </w:r>
      <w:r>
        <w:rPr>
          <w:rFonts w:ascii="Times New Roman" w:hAnsi="Times New Roman" w:cs="Times New Roman"/>
        </w:rPr>
        <w:t xml:space="preserve">раве по своему выбору: </w:t>
      </w:r>
    </w:p>
    <w:p w:rsidR="00BC6807" w:rsidRDefault="006A6E9C">
      <w:pPr>
        <w:pStyle w:val="afd"/>
        <w:numPr>
          <w:ilvl w:val="0"/>
          <w:numId w:val="34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отказаться от исполнения Договора и потребовать возврата уплаченной за Продукцию денежной суммы;</w:t>
      </w:r>
    </w:p>
    <w:p w:rsidR="00BC6807" w:rsidRDefault="006A6E9C">
      <w:pPr>
        <w:pStyle w:val="afd"/>
        <w:numPr>
          <w:ilvl w:val="0"/>
          <w:numId w:val="34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потребовать замены Продукции ненадлежащего качества Продукцией, соответствующей Договору.</w:t>
      </w:r>
    </w:p>
    <w:p w:rsidR="00BC6807" w:rsidRDefault="006A6E9C">
      <w:pPr>
        <w:pStyle w:val="afd"/>
        <w:numPr>
          <w:ilvl w:val="1"/>
          <w:numId w:val="29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Вся поставляемая Продукция проходит входной к</w:t>
      </w:r>
      <w:r>
        <w:rPr>
          <w:rFonts w:ascii="Times New Roman" w:hAnsi="Times New Roman" w:cs="Times New Roman"/>
        </w:rPr>
        <w:t xml:space="preserve">онтроль, осуществляемый представителями АО «Россети Сибирь Тываэнерго» при получении на склад. </w:t>
      </w:r>
    </w:p>
    <w:p w:rsidR="00BC6807" w:rsidRDefault="006A6E9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>Приемка продукции по качеству производится в соответствии законодательством Российской Федерации (ст.513 ГК РФ) и условиям Договора.</w:t>
      </w:r>
    </w:p>
    <w:p w:rsidR="00BC6807" w:rsidRDefault="006A6E9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>Приемка продукции по количеству производится в соответствии законодательством Российской Федерации (ст.513 ГК РФ) и условиям Договора.</w:t>
      </w:r>
    </w:p>
    <w:p w:rsidR="00BC6807" w:rsidRDefault="006A6E9C">
      <w:pPr>
        <w:shd w:val="clear" w:color="auto" w:fill="FFFFFF"/>
        <w:tabs>
          <w:tab w:val="left" w:pos="0"/>
          <w:tab w:val="left" w:pos="283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При приемке продукции осуществляется: </w:t>
      </w:r>
    </w:p>
    <w:p w:rsidR="00BC6807" w:rsidRDefault="006A6E9C">
      <w:pPr>
        <w:pStyle w:val="afd"/>
        <w:numPr>
          <w:ilvl w:val="0"/>
          <w:numId w:val="33"/>
        </w:numPr>
        <w:shd w:val="clear" w:color="auto" w:fill="FFFFFF"/>
        <w:tabs>
          <w:tab w:val="left" w:pos="0"/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внешний осмотр тары и упаковки: </w:t>
      </w:r>
    </w:p>
    <w:p w:rsidR="00BC6807" w:rsidRDefault="006A6E9C">
      <w:pPr>
        <w:pStyle w:val="afd"/>
        <w:numPr>
          <w:ilvl w:val="0"/>
          <w:numId w:val="33"/>
        </w:numPr>
        <w:shd w:val="clear" w:color="auto" w:fill="FFFFFF"/>
        <w:tabs>
          <w:tab w:val="left" w:pos="0"/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>проверку соответствия количества отгруженных и по</w:t>
      </w:r>
      <w:r>
        <w:rPr>
          <w:rFonts w:ascii="Times New Roman" w:eastAsia="Times New Roman" w:hAnsi="Times New Roman" w:cs="Times New Roman"/>
        </w:rPr>
        <w:t xml:space="preserve">ступивших поставочных мест; </w:t>
      </w:r>
    </w:p>
    <w:p w:rsidR="00BC6807" w:rsidRDefault="006A6E9C">
      <w:pPr>
        <w:pStyle w:val="afd"/>
        <w:numPr>
          <w:ilvl w:val="0"/>
          <w:numId w:val="33"/>
        </w:numPr>
        <w:shd w:val="clear" w:color="auto" w:fill="FFFFFF"/>
        <w:tabs>
          <w:tab w:val="left" w:pos="0"/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проверку соответствия содержимого упаковочным листам и характеристикам, указанным в товаросопроводительной документации; </w:t>
      </w:r>
      <w:r>
        <w:rPr>
          <w:rFonts w:ascii="Times New Roman" w:eastAsia="Times New Roman" w:hAnsi="Times New Roman" w:cs="Times New Roman"/>
          <w:b/>
          <w:bCs/>
        </w:rPr>
        <w:t> </w:t>
      </w:r>
      <w:r>
        <w:rPr>
          <w:rFonts w:ascii="Times New Roman" w:eastAsia="Times New Roman" w:hAnsi="Times New Roman" w:cs="Times New Roman"/>
        </w:rPr>
        <w:t xml:space="preserve"> </w:t>
      </w:r>
    </w:p>
    <w:p w:rsidR="00BC6807" w:rsidRDefault="006A6E9C">
      <w:pPr>
        <w:pStyle w:val="afd"/>
        <w:numPr>
          <w:ilvl w:val="0"/>
          <w:numId w:val="33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проведение оценки соответствия продукции для обеспечения функционирования объектов электросетевого комп</w:t>
      </w:r>
      <w:r>
        <w:rPr>
          <w:rFonts w:ascii="Times New Roman" w:eastAsia="Times New Roman" w:hAnsi="Times New Roman" w:cs="Times New Roman"/>
        </w:rPr>
        <w:t>лекса, предъявляемой на контроль, установленным требованиям;</w:t>
      </w:r>
    </w:p>
    <w:p w:rsidR="00BC6807" w:rsidRDefault="006A6E9C">
      <w:pPr>
        <w:pStyle w:val="afd"/>
        <w:numPr>
          <w:ilvl w:val="0"/>
          <w:numId w:val="33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BC6807" w:rsidRDefault="006A6E9C">
      <w:pPr>
        <w:pStyle w:val="afd"/>
        <w:numPr>
          <w:ilvl w:val="0"/>
          <w:numId w:val="33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контроль соответствия качества и комплектности материа</w:t>
      </w:r>
      <w:r>
        <w:rPr>
          <w:rFonts w:ascii="Times New Roman" w:eastAsia="Times New Roman" w:hAnsi="Times New Roman" w:cs="Times New Roman"/>
        </w:rPr>
        <w:t>лов требованиям проектной, конструкторской документации и договоров на поставку.</w:t>
      </w:r>
    </w:p>
    <w:p w:rsidR="00BC6807" w:rsidRDefault="006A6E9C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В случае выявления дефектов, участник обязан за свой счет заменить поставленную Продукцию.</w:t>
      </w:r>
    </w:p>
    <w:p w:rsidR="00BC6807" w:rsidRDefault="006A6E9C">
      <w:pPr>
        <w:pStyle w:val="afd"/>
        <w:numPr>
          <w:ilvl w:val="1"/>
          <w:numId w:val="29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поставке Продукции Поставщик должен передать Покупателю оригиналы следующих доку</w:t>
      </w:r>
      <w:r>
        <w:rPr>
          <w:rFonts w:ascii="Times New Roman" w:hAnsi="Times New Roman" w:cs="Times New Roman"/>
        </w:rPr>
        <w:t>ментов на русском языке:</w:t>
      </w:r>
    </w:p>
    <w:p w:rsidR="00BC6807" w:rsidRDefault="006A6E9C">
      <w:pPr>
        <w:tabs>
          <w:tab w:val="left" w:pos="0"/>
          <w:tab w:val="left" w:pos="426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4.7.1. </w:t>
      </w:r>
      <w:r>
        <w:rPr>
          <w:rFonts w:ascii="Times New Roman" w:eastAsia="Times New Roman" w:hAnsi="Times New Roman" w:cs="Times New Roman"/>
        </w:rPr>
        <w:t xml:space="preserve"> Техническую документацию: паспорт изделия, инструкция по эксплуатации и т.д</w:t>
      </w:r>
      <w:r>
        <w:rPr>
          <w:rFonts w:ascii="Times New Roman" w:hAnsi="Times New Roman" w:cs="Times New Roman"/>
        </w:rPr>
        <w:t>.</w:t>
      </w:r>
    </w:p>
    <w:p w:rsidR="00BC6807" w:rsidRDefault="006A6E9C">
      <w:pPr>
        <w:tabs>
          <w:tab w:val="left" w:pos="0"/>
          <w:tab w:val="left" w:pos="426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4.7.2.  Гарантийные свидетельства.</w:t>
      </w:r>
    </w:p>
    <w:p w:rsidR="00BC6807" w:rsidRDefault="006A6E9C">
      <w:pPr>
        <w:tabs>
          <w:tab w:val="left" w:pos="0"/>
          <w:tab w:val="left" w:pos="426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4.7.3.  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</w:p>
    <w:p w:rsidR="00BC6807" w:rsidRDefault="006A6E9C">
      <w:pPr>
        <w:tabs>
          <w:tab w:val="left" w:pos="0"/>
          <w:tab w:val="left" w:pos="426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4.7.4.  Документ, подтверждающий страну происхождения Продукции.</w:t>
      </w:r>
    </w:p>
    <w:p w:rsidR="00BC6807" w:rsidRDefault="006A6E9C">
      <w:pPr>
        <w:tabs>
          <w:tab w:val="left" w:pos="0"/>
          <w:tab w:val="left" w:pos="426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4.8</w:t>
      </w:r>
      <w:r>
        <w:rPr>
          <w:rFonts w:ascii="Times New Roman" w:hAnsi="Times New Roman" w:cs="Times New Roman"/>
        </w:rPr>
        <w:t>. 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BC6807" w:rsidRDefault="006A6E9C">
      <w:pPr>
        <w:pStyle w:val="afd"/>
        <w:widowControl w:val="0"/>
        <w:suppressLineNumbers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</w:t>
      </w:r>
      <w:r>
        <w:rPr>
          <w:rFonts w:ascii="Times New Roman" w:hAnsi="Times New Roman" w:cs="Times New Roman"/>
          <w:b/>
        </w:rPr>
        <w:t xml:space="preserve">                                                        5.  Тара и упаковка</w:t>
      </w:r>
    </w:p>
    <w:p w:rsidR="00BC6807" w:rsidRDefault="006A6E9C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BC6807" w:rsidRDefault="006A6E9C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Поставка Продукции осуществляется в таре и упаковке, гарантиру</w:t>
      </w:r>
      <w:r>
        <w:rPr>
          <w:sz w:val="22"/>
          <w:szCs w:val="22"/>
        </w:rPr>
        <w:t>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</w:t>
      </w:r>
      <w:r>
        <w:rPr>
          <w:sz w:val="22"/>
          <w:szCs w:val="22"/>
        </w:rPr>
        <w:t>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BC6807" w:rsidRDefault="006A6E9C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Стоимость тары и упаковки входит в стоимость Продукции, указа</w:t>
      </w:r>
      <w:r>
        <w:rPr>
          <w:sz w:val="22"/>
          <w:szCs w:val="22"/>
        </w:rPr>
        <w:t>нную в Спецификации (Приложение № 1).</w:t>
      </w:r>
    </w:p>
    <w:p w:rsidR="00BC6807" w:rsidRDefault="006A6E9C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продукции Покупателем.</w:t>
      </w:r>
    </w:p>
    <w:p w:rsidR="00BC6807" w:rsidRDefault="006A6E9C">
      <w:pPr>
        <w:pStyle w:val="afd"/>
        <w:widowControl w:val="0"/>
        <w:numPr>
          <w:ilvl w:val="0"/>
          <w:numId w:val="17"/>
        </w:numPr>
        <w:suppressLineNumbers/>
        <w:tabs>
          <w:tab w:val="left" w:pos="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:rsidR="00BC6807" w:rsidRDefault="006A6E9C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BC6807" w:rsidRDefault="006A6E9C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Договору, Поставщик уплачивает </w:t>
      </w:r>
      <w:r>
        <w:rPr>
          <w:sz w:val="22"/>
          <w:szCs w:val="22"/>
        </w:rPr>
        <w:t>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</w:p>
    <w:p w:rsidR="00BC6807" w:rsidRDefault="006A6E9C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За непредставление/нарушение сроков представления документов, предусмотренных п. 4.7.1. – 4.7.3. Договора, Поставщ</w:t>
      </w:r>
      <w:r>
        <w:rPr>
          <w:sz w:val="22"/>
          <w:szCs w:val="22"/>
        </w:rPr>
        <w:t>ик уплачивает неустойку в размере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  <w:bookmarkEnd w:id="1"/>
    </w:p>
    <w:p w:rsidR="00BC6807" w:rsidRDefault="006A6E9C">
      <w:pPr>
        <w:pStyle w:val="af2"/>
        <w:tabs>
          <w:tab w:val="num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досрочного расторжения настоящего Договора по инициативе Поставщика в с</w:t>
      </w:r>
      <w:r>
        <w:rPr>
          <w:sz w:val="22"/>
          <w:szCs w:val="22"/>
        </w:rPr>
        <w:t xml:space="preserve">вязи с полным либо частичным неисполнением Поставщиком своих обязательств по настоящему Договору, Поставщик </w:t>
      </w:r>
      <w:r>
        <w:rPr>
          <w:sz w:val="22"/>
          <w:szCs w:val="22"/>
        </w:rPr>
        <w:lastRenderedPageBreak/>
        <w:t>уплачивает Покупателю штраф в размере 10% от цены настоящего Договора и возмещает Покупателю причиненные убытки.</w:t>
      </w:r>
    </w:p>
    <w:p w:rsidR="00BC6807" w:rsidRDefault="006A6E9C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или ненадлежа</w:t>
      </w:r>
      <w:r>
        <w:rPr>
          <w:sz w:val="22"/>
          <w:szCs w:val="22"/>
        </w:rPr>
        <w:t>щего исполнения Покупателем своих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</w:t>
      </w:r>
      <w:r>
        <w:rPr>
          <w:sz w:val="22"/>
          <w:szCs w:val="22"/>
        </w:rPr>
        <w:t xml:space="preserve">а каждый день просрочки. </w:t>
      </w:r>
    </w:p>
    <w:p w:rsidR="00BC6807" w:rsidRDefault="006A6E9C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</w:t>
      </w:r>
      <w:r>
        <w:rPr>
          <w:sz w:val="22"/>
          <w:szCs w:val="22"/>
        </w:rPr>
        <w:t>нного платежа.</w:t>
      </w:r>
    </w:p>
    <w:p w:rsidR="00BC6807" w:rsidRDefault="006A6E9C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BC6807" w:rsidRDefault="006A6E9C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непред</w:t>
      </w:r>
      <w:r>
        <w:rPr>
          <w:sz w:val="22"/>
          <w:szCs w:val="22"/>
        </w:rPr>
        <w:t>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BC6807" w:rsidRDefault="006A6E9C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 по привл</w:t>
      </w:r>
      <w:r>
        <w:rPr>
          <w:sz w:val="22"/>
          <w:szCs w:val="22"/>
        </w:rPr>
        <w:t>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sz w:val="22"/>
          <w:szCs w:val="22"/>
        </w:rPr>
        <w:footnoteReference w:id="2"/>
      </w:r>
      <w:r>
        <w:rPr>
          <w:sz w:val="22"/>
          <w:szCs w:val="22"/>
        </w:rPr>
        <w:t>.</w:t>
      </w:r>
    </w:p>
    <w:p w:rsidR="00BC6807" w:rsidRDefault="006A6E9C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обязательств, предусмотренных п. 2.8. насто</w:t>
      </w:r>
      <w:r>
        <w:rPr>
          <w:sz w:val="22"/>
          <w:szCs w:val="22"/>
        </w:rPr>
        <w:t>ящего Договора, Поставщик уплачивает Покупателю штраф в размере 0,1% от стоимости Договора.</w:t>
      </w:r>
    </w:p>
    <w:p w:rsidR="00BC6807" w:rsidRDefault="006A6E9C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:rsidR="00BC6807" w:rsidRDefault="006A6E9C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Стоимость подлежащего оплате Покупателем Това</w:t>
      </w:r>
      <w:r>
        <w:rPr>
          <w:sz w:val="22"/>
          <w:szCs w:val="22"/>
        </w:rPr>
        <w:t>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</w:t>
      </w:r>
      <w:r>
        <w:rPr>
          <w:sz w:val="22"/>
          <w:szCs w:val="22"/>
        </w:rPr>
        <w:t>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BC6807" w:rsidRDefault="006A6E9C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споры, разногласия, претензии и требования, возникающие из настоящего Договора или прямо или косвенно связанные с ни</w:t>
      </w:r>
      <w:r>
        <w:rPr>
          <w:sz w:val="22"/>
          <w:szCs w:val="22"/>
        </w:rPr>
        <w:t>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Тываэнерго» в соответствии</w:t>
      </w:r>
      <w:r>
        <w:rPr>
          <w:sz w:val="22"/>
          <w:szCs w:val="22"/>
        </w:rPr>
        <w:t xml:space="preserve">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BC6807" w:rsidRDefault="006A6E9C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BC6807" w:rsidRDefault="006A6E9C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BC6807" w:rsidRDefault="006A6E9C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с</w:t>
      </w:r>
      <w:r>
        <w:rPr>
          <w:sz w:val="22"/>
          <w:szCs w:val="22"/>
        </w:rPr>
        <w:t>оглашаются, что документы и иные материалы в рамках арбитража могут направляться по следующим адресам электронной почты:</w:t>
      </w:r>
    </w:p>
    <w:p w:rsidR="00BC6807" w:rsidRDefault="006A6E9C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АО «Россети Сибирь Тываэнерго» - </w:t>
      </w:r>
      <w:hyperlink r:id="rId8" w:tooltip="mailto:tuvaenergo@tv.rosseti-sib.ru" w:history="1">
        <w:r>
          <w:rPr>
            <w:rStyle w:val="af5"/>
            <w:sz w:val="22"/>
            <w:szCs w:val="22"/>
          </w:rPr>
          <w:t>tuvaenerg</w:t>
        </w:r>
        <w:r>
          <w:rPr>
            <w:rStyle w:val="af5"/>
            <w:sz w:val="22"/>
            <w:szCs w:val="22"/>
          </w:rPr>
          <w:t>o@tv.rosseti-sib.ru</w:t>
        </w:r>
      </w:hyperlink>
      <w:r>
        <w:rPr>
          <w:sz w:val="22"/>
          <w:szCs w:val="22"/>
        </w:rPr>
        <w:t xml:space="preserve">; </w:t>
      </w:r>
    </w:p>
    <w:p w:rsidR="00BC6807" w:rsidRDefault="006A6E9C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i/>
          <w:sz w:val="22"/>
          <w:szCs w:val="22"/>
        </w:rPr>
      </w:pPr>
      <w:r>
        <w:rPr>
          <w:i/>
          <w:sz w:val="22"/>
          <w:szCs w:val="22"/>
        </w:rPr>
        <w:t>(наименование Стороны): (адрес электронной почты).</w:t>
      </w:r>
    </w:p>
    <w:p w:rsidR="00BC6807" w:rsidRDefault="006A6E9C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</w:t>
      </w:r>
      <w:r>
        <w:rPr>
          <w:sz w:val="22"/>
          <w:szCs w:val="22"/>
        </w:rPr>
        <w:t>щественным требованиям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BC6807" w:rsidRDefault="006A6E9C">
      <w:pPr>
        <w:keepNext/>
        <w:numPr>
          <w:ilvl w:val="0"/>
          <w:numId w:val="17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Обстоятельства непреодолимой силы</w:t>
      </w:r>
    </w:p>
    <w:p w:rsidR="00BC6807" w:rsidRDefault="006A6E9C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освобождаются от ответствен</w:t>
      </w:r>
      <w:r>
        <w:rPr>
          <w:rFonts w:ascii="Times New Roman" w:hAnsi="Times New Roman" w:cs="Times New Roman"/>
        </w:rPr>
        <w:t>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BC6807" w:rsidRDefault="006A6E9C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Сторона, ссылающаяся на обстоятельства непреодолимой силы, обязана в течение 5 (пяти) дней с моме</w:t>
      </w:r>
      <w:r>
        <w:rPr>
          <w:rFonts w:ascii="Times New Roman" w:hAnsi="Times New Roman" w:cs="Times New Roman"/>
        </w:rPr>
        <w:t xml:space="preserve">нта возникновения таких обстоятельств, проинформировать другую Сторону Договора о наступлении </w:t>
      </w:r>
      <w:r>
        <w:rPr>
          <w:rFonts w:ascii="Times New Roman" w:hAnsi="Times New Roman" w:cs="Times New Roman"/>
        </w:rPr>
        <w:lastRenderedPageBreak/>
        <w:t>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</w:t>
      </w:r>
      <w:r>
        <w:rPr>
          <w:rFonts w:ascii="Times New Roman" w:hAnsi="Times New Roman" w:cs="Times New Roman"/>
        </w:rPr>
        <w:t>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</w:t>
      </w:r>
      <w:r>
        <w:rPr>
          <w:rFonts w:ascii="Times New Roman" w:hAnsi="Times New Roman" w:cs="Times New Roman"/>
        </w:rPr>
        <w:t>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</w:t>
      </w:r>
      <w:r>
        <w:rPr>
          <w:rFonts w:ascii="Times New Roman" w:hAnsi="Times New Roman" w:cs="Times New Roman"/>
        </w:rPr>
        <w:t xml:space="preserve"> который она предполагает исполнить обязательства по Договору либо обосновать невозможность их исполнения.</w:t>
      </w:r>
    </w:p>
    <w:p w:rsidR="00BC6807" w:rsidRDefault="006A6E9C">
      <w:pPr>
        <w:pStyle w:val="afd"/>
        <w:numPr>
          <w:ilvl w:val="1"/>
          <w:numId w:val="17"/>
        </w:numPr>
        <w:tabs>
          <w:tab w:val="left" w:pos="426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случаях, предусмотренных в пункте 7.1.  настоящего Договора, срок исполнения Сторонами обязательств по Договору отодвигается соразмерно времени дей</w:t>
      </w:r>
      <w:r>
        <w:rPr>
          <w:rFonts w:ascii="Times New Roman" w:hAnsi="Times New Roman" w:cs="Times New Roman"/>
        </w:rPr>
        <w:t>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</w:t>
      </w:r>
      <w:r>
        <w:rPr>
          <w:rFonts w:ascii="Times New Roman" w:hAnsi="Times New Roman" w:cs="Times New Roman"/>
        </w:rPr>
        <w:t>ия Договора без возникновения обязательств по возмещению убытков, связанных с прекращением Договора.</w:t>
      </w:r>
    </w:p>
    <w:p w:rsidR="00BC6807" w:rsidRDefault="006A6E9C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BC6807" w:rsidRDefault="006A6E9C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не освобождаются от ответственно</w:t>
      </w:r>
      <w:r>
        <w:rPr>
          <w:rFonts w:ascii="Times New Roman" w:hAnsi="Times New Roman" w:cs="Times New Roman"/>
        </w:rPr>
        <w:t>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BC6807" w:rsidRDefault="006A6E9C">
      <w:pPr>
        <w:pStyle w:val="afd"/>
        <w:keepNext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Антикоррупционная оговорка</w:t>
      </w:r>
    </w:p>
    <w:p w:rsidR="00BC6807" w:rsidRDefault="006A6E9C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Поставщику известно о том, что АО «Россети Сибирь Тываэнерго»</w:t>
      </w:r>
      <w:r>
        <w:rPr>
          <w:rFonts w:ascii="Times New Roman" w:hAnsi="Times New Roman" w:cs="Times New Roman"/>
        </w:rPr>
        <w:t xml:space="preserve">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</w:t>
      </w:r>
      <w:r>
        <w:rPr>
          <w:rFonts w:ascii="Times New Roman" w:hAnsi="Times New Roman" w:cs="Times New Roman"/>
        </w:rPr>
        <w:t>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BC6807" w:rsidRDefault="006A6E9C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настоящим подтверждает, что он ознакомился с Антикоррупционной хартией российского бизнеса и А</w:t>
      </w:r>
      <w:r>
        <w:rPr>
          <w:rFonts w:ascii="Times New Roman" w:hAnsi="Times New Roman" w:cs="Times New Roman"/>
        </w:rPr>
        <w:t xml:space="preserve">нтикоррупционной политикой, представленных в разделе «Антикоррупционная политика» на официальном сайте АО «Россети Сибирь Тываэнерго» по адресу: </w:t>
      </w:r>
      <w:hyperlink r:id="rId9" w:tooltip="http://www.tuvaenergo.ru/buy/corruption.php" w:history="1">
        <w:r>
          <w:rPr>
            <w:rStyle w:val="af5"/>
            <w:rFonts w:ascii="Times New Roman" w:hAnsi="Times New Roman" w:cs="Times New Roman"/>
          </w:rPr>
          <w:t>ht</w:t>
        </w:r>
        <w:r>
          <w:rPr>
            <w:rStyle w:val="af5"/>
            <w:rFonts w:ascii="Times New Roman" w:hAnsi="Times New Roman" w:cs="Times New Roman"/>
          </w:rPr>
          <w:t>tp://www.tuvaenergo.ru/buy/corruption.php</w:t>
        </w:r>
      </w:hyperlink>
      <w:r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</w:t>
      </w:r>
      <w:r>
        <w:rPr>
          <w:rFonts w:ascii="Times New Roman" w:hAnsi="Times New Roman" w:cs="Times New Roman"/>
        </w:rPr>
        <w:t>оговору, включая собственников, должностных лиц, работников и/или посредников.</w:t>
      </w:r>
    </w:p>
    <w:p w:rsidR="00BC6807" w:rsidRDefault="006A6E9C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</w:t>
      </w:r>
      <w:r>
        <w:rPr>
          <w:rFonts w:ascii="Times New Roman" w:hAnsi="Times New Roman" w:cs="Times New Roman"/>
        </w:rPr>
        <w:t xml:space="preserve">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BC6807" w:rsidRDefault="006A6E9C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отказываются от стимулирования каким-</w:t>
      </w:r>
      <w:r>
        <w:rPr>
          <w:rFonts w:ascii="Times New Roman" w:hAnsi="Times New Roman" w:cs="Times New Roman"/>
        </w:rPr>
        <w:t xml:space="preserve">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</w:t>
      </w:r>
      <w:r>
        <w:rPr>
          <w:rFonts w:ascii="Times New Roman" w:hAnsi="Times New Roman" w:cs="Times New Roman"/>
        </w:rPr>
        <w:t>обеспечение выполнения этим работником каких-либо действий в пользу стимулирующей его Стороны.</w:t>
      </w:r>
    </w:p>
    <w:p w:rsidR="00BC6807" w:rsidRDefault="006A6E9C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возникновения у одной из Сторон подозрений, что произошло или может произойти нарушение каких-либо положений пунктов 8.1 – 8.3 Антикоррупционной оговорк</w:t>
      </w:r>
      <w:r>
        <w:rPr>
          <w:rFonts w:ascii="Times New Roman" w:hAnsi="Times New Roman" w:cs="Times New Roman"/>
        </w:rPr>
        <w:t>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</w:t>
      </w:r>
      <w:r>
        <w:rPr>
          <w:rFonts w:ascii="Times New Roman" w:hAnsi="Times New Roman" w:cs="Times New Roman"/>
        </w:rPr>
        <w:t>но быть направлено в течение десяти рабочих дней с даты направления письменного уведомления.</w:t>
      </w:r>
    </w:p>
    <w:p w:rsidR="00BC6807" w:rsidRDefault="006A6E9C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</w:t>
      </w:r>
      <w:r>
        <w:rPr>
          <w:rFonts w:ascii="Times New Roman" w:hAnsi="Times New Roman" w:cs="Times New Roman"/>
        </w:rPr>
        <w:t>о или может произойти нарушение каких-либо положений пунктов 8.1, 8.2 Антикоррупционной оговорки любой из Сторон, аффилированными лицами, работниками или посредниками.</w:t>
      </w:r>
    </w:p>
    <w:p w:rsidR="00BC6807" w:rsidRDefault="006A6E9C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</w:t>
      </w:r>
      <w:r>
        <w:rPr>
          <w:rFonts w:ascii="Times New Roman" w:hAnsi="Times New Roman" w:cs="Times New Roman"/>
        </w:rPr>
        <w:t xml:space="preserve">ой политики, предусмотренных пунктами 8.1, 8.2 Антикоррупционной оговорки, и обязательств воздерживаться от запрещенных в пункте 8.3 Антикоррупционной оговорки действий и/или неполучения другой Стороной в установленный срок подтверждения, что нарушения не </w:t>
      </w:r>
      <w:r>
        <w:rPr>
          <w:rFonts w:ascii="Times New Roman" w:hAnsi="Times New Roman" w:cs="Times New Roman"/>
        </w:rPr>
        <w:t xml:space="preserve">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</w:t>
      </w:r>
      <w:r>
        <w:rPr>
          <w:rFonts w:ascii="Times New Roman" w:hAnsi="Times New Roman" w:cs="Times New Roman"/>
        </w:rPr>
        <w:t>пункта, вправе требовать возмещения реального ущерба, возникшего в результате такого расторжения.</w:t>
      </w:r>
    </w:p>
    <w:p w:rsidR="00BC6807" w:rsidRDefault="006A6E9C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Конфиденциальность</w:t>
      </w:r>
    </w:p>
    <w:p w:rsidR="00BC6807" w:rsidRDefault="006A6E9C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не вправе раскрывать третьим лицам представляемую друг другу юридическую, финансовую и иную информацию, связанную с заключением и и</w:t>
      </w:r>
      <w:r>
        <w:rPr>
          <w:sz w:val="22"/>
          <w:szCs w:val="22"/>
        </w:rPr>
        <w:t>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</w:t>
      </w:r>
      <w:r>
        <w:rPr>
          <w:sz w:val="22"/>
          <w:szCs w:val="22"/>
        </w:rPr>
        <w:t xml:space="preserve">лжна раскрываться. </w:t>
      </w:r>
    </w:p>
    <w:p w:rsidR="00BC6807" w:rsidRDefault="006A6E9C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Требования п. 9.1.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BC6807" w:rsidRDefault="006A6E9C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Предусмотренные настоящим разделом дого</w:t>
      </w:r>
      <w:r>
        <w:rPr>
          <w:sz w:val="22"/>
          <w:szCs w:val="22"/>
        </w:rPr>
        <w:t>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:rsidR="00BC6807" w:rsidRDefault="006A6E9C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Любой ущерб, причиненный Стороне несоблюдением требований раздела 9. настоящего Договора, подлежит полному возмещению ви</w:t>
      </w:r>
      <w:r>
        <w:rPr>
          <w:sz w:val="22"/>
          <w:szCs w:val="22"/>
        </w:rPr>
        <w:t>новной Стороной.</w:t>
      </w:r>
    </w:p>
    <w:p w:rsidR="00BC6807" w:rsidRDefault="006A6E9C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</w:t>
      </w:r>
      <w:r>
        <w:rPr>
          <w:sz w:val="22"/>
          <w:szCs w:val="22"/>
        </w:rPr>
        <w:t>».</w:t>
      </w:r>
    </w:p>
    <w:p w:rsidR="00BC6807" w:rsidRDefault="006A6E9C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Уступка права требования</w:t>
      </w:r>
      <w:r>
        <w:rPr>
          <w:rStyle w:val="af4"/>
          <w:b/>
        </w:rPr>
        <w:footnoteReference w:id="3"/>
      </w:r>
    </w:p>
    <w:p w:rsidR="00BC6807" w:rsidRDefault="006A6E9C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10.1.</w:t>
      </w:r>
      <w:r>
        <w:rPr>
          <w:rFonts w:ascii="Times New Roman" w:hAnsi="Times New Roman" w:cs="Times New Roman"/>
        </w:rPr>
        <w:tab/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</w:t>
      </w:r>
      <w:r>
        <w:rPr>
          <w:rFonts w:ascii="Times New Roman" w:hAnsi="Times New Roman" w:cs="Times New Roman"/>
        </w:rPr>
        <w:t>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BC6807" w:rsidRDefault="006A6E9C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10.2.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BC6807" w:rsidRDefault="006A6E9C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10.3.</w:t>
      </w:r>
      <w:r>
        <w:rPr>
          <w:rFonts w:ascii="Times New Roman" w:hAnsi="Times New Roman" w:cs="Times New Roman"/>
        </w:rPr>
        <w:tab/>
        <w:t>В случае переуступки Поставщиком права денежного требования по договору с Обществом (Покупателем) с нарушением условий, указанных в пункте 10.1 и/или 10.2, Поставщик уплачивает Обществу (Покупателю) штраф за каждое нарушение в размере 1% от стоимости</w:t>
      </w:r>
      <w:r>
        <w:rPr>
          <w:rFonts w:ascii="Times New Roman" w:hAnsi="Times New Roman" w:cs="Times New Roman"/>
        </w:rPr>
        <w:t xml:space="preserve"> заключенного договора.</w:t>
      </w:r>
    </w:p>
    <w:p w:rsidR="00BC6807" w:rsidRDefault="006A6E9C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10.4.</w:t>
      </w:r>
      <w:r>
        <w:rPr>
          <w:rFonts w:ascii="Times New Roman" w:hAnsi="Times New Roman" w:cs="Times New Roman"/>
        </w:rPr>
        <w:tab/>
        <w:t>Куратор договора в течение 1 (одного) рабочего дня с даты получения в соответствии с п. 10.1 оригинала уведомления об уступке обеспечивает направление сканированной копии уведомления и договора, права по которому подлежат пере</w:t>
      </w:r>
      <w:r>
        <w:rPr>
          <w:rFonts w:ascii="Times New Roman" w:hAnsi="Times New Roman" w:cs="Times New Roman"/>
        </w:rPr>
        <w:t xml:space="preserve">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0" w:tooltip="mailto:cfd@rosseti.ru" w:history="1">
        <w:r>
          <w:rPr>
            <w:rStyle w:val="af5"/>
            <w:rFonts w:ascii="Times New Roman" w:hAnsi="Times New Roman" w:cs="Times New Roman"/>
          </w:rPr>
          <w:t>cfd@rosseti.ru</w:t>
        </w:r>
      </w:hyperlink>
      <w:r>
        <w:rPr>
          <w:rFonts w:ascii="Times New Roman" w:hAnsi="Times New Roman" w:cs="Times New Roman"/>
        </w:rPr>
        <w:t>.</w:t>
      </w:r>
    </w:p>
    <w:p w:rsidR="00BC6807" w:rsidRDefault="006A6E9C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Толкование договора</w:t>
      </w:r>
    </w:p>
    <w:p w:rsidR="00BC6807" w:rsidRDefault="006A6E9C">
      <w:pPr>
        <w:pStyle w:val="af2"/>
        <w:numPr>
          <w:ilvl w:val="1"/>
          <w:numId w:val="1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документы, корресп</w:t>
      </w:r>
      <w:r>
        <w:rPr>
          <w:sz w:val="22"/>
          <w:szCs w:val="22"/>
        </w:rPr>
        <w:t>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BC6807" w:rsidRDefault="006A6E9C">
      <w:pPr>
        <w:pStyle w:val="af2"/>
        <w:numPr>
          <w:ilvl w:val="1"/>
          <w:numId w:val="1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 соответствии со</w:t>
      </w:r>
      <w:r>
        <w:rPr>
          <w:sz w:val="22"/>
          <w:szCs w:val="22"/>
        </w:rPr>
        <w:t xml:space="preserve"> ст. 431 ГК РФ подлежит толкованию с учетом буквального значения содержащихся в нем слов и выражений.</w:t>
      </w:r>
    </w:p>
    <w:p w:rsidR="00BC6807" w:rsidRDefault="006A6E9C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Особые условия</w:t>
      </w:r>
    </w:p>
    <w:p w:rsidR="00BC6807" w:rsidRDefault="006A6E9C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обязуется предоставлять Покупателю:</w:t>
      </w:r>
    </w:p>
    <w:p w:rsidR="00BC6807" w:rsidRDefault="006A6E9C">
      <w:pPr>
        <w:pStyle w:val="afd"/>
        <w:numPr>
          <w:ilvl w:val="0"/>
          <w:numId w:val="35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информацию о полной цепочке собственников, включая конечных бенефициаров, а также о составе и</w:t>
      </w:r>
      <w:r>
        <w:rPr>
          <w:rFonts w:ascii="Times New Roman" w:hAnsi="Times New Roman" w:cs="Times New Roman"/>
        </w:rPr>
        <w:t xml:space="preserve">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</w:t>
      </w:r>
      <w:r>
        <w:rPr>
          <w:rFonts w:ascii="Times New Roman" w:hAnsi="Times New Roman" w:cs="Times New Roman"/>
        </w:rPr>
        <w:t xml:space="preserve">2 к настоящему Договору, а также в формате Excel и PDF на адрес электронной почты </w:t>
      </w:r>
      <w:hyperlink r:id="rId11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;</w:t>
      </w:r>
    </w:p>
    <w:p w:rsidR="00BC6807" w:rsidRDefault="006A6E9C">
      <w:pPr>
        <w:pStyle w:val="afd"/>
        <w:numPr>
          <w:ilvl w:val="0"/>
          <w:numId w:val="35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</w:t>
      </w:r>
      <w:r>
        <w:rPr>
          <w:rFonts w:ascii="Times New Roman" w:hAnsi="Times New Roman" w:cs="Times New Roman"/>
        </w:rPr>
        <w:t xml:space="preserve">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.</w:t>
      </w:r>
    </w:p>
    <w:p w:rsidR="00BC6807" w:rsidRDefault="006A6E9C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</w:t>
      </w:r>
      <w:r>
        <w:rPr>
          <w:rFonts w:ascii="Times New Roman" w:hAnsi="Times New Roman" w:cs="Times New Roman"/>
        </w:rPr>
        <w:t>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</w:t>
      </w:r>
      <w:r>
        <w:rPr>
          <w:rFonts w:ascii="Times New Roman" w:hAnsi="Times New Roman" w:cs="Times New Roman"/>
        </w:rPr>
        <w:t xml:space="preserve">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</w:t>
      </w:r>
      <w:r>
        <w:rPr>
          <w:rFonts w:ascii="Times New Roman" w:hAnsi="Times New Roman" w:cs="Times New Roman"/>
        </w:rPr>
        <w:t xml:space="preserve">настоящему Договору, не позднее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. </w:t>
      </w:r>
    </w:p>
    <w:p w:rsidR="00BC6807" w:rsidRDefault="006A6E9C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</w:t>
      </w:r>
      <w:r>
        <w:rPr>
          <w:rFonts w:ascii="Times New Roman" w:hAnsi="Times New Roman" w:cs="Times New Roman"/>
        </w:rPr>
        <w:t>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</w:t>
      </w:r>
      <w:r>
        <w:rPr>
          <w:rFonts w:ascii="Times New Roman" w:hAnsi="Times New Roman" w:cs="Times New Roman"/>
        </w:rPr>
        <w:t>орме, указанной в Приложении № 3 к настоящему Договору.</w:t>
      </w:r>
    </w:p>
    <w:p w:rsidR="00BC6807" w:rsidRDefault="006A6E9C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невыполнения или ненадлежащего выполнения Поставщиком обязательств, предусмотренных п. 12.1. настоящего Договора, Покупатель вправе в одностороннем внесудебном порядке отказаться от исполнени</w:t>
      </w:r>
      <w:r>
        <w:rPr>
          <w:sz w:val="22"/>
          <w:szCs w:val="22"/>
        </w:rPr>
        <w:t xml:space="preserve">я настоящего Договора </w:t>
      </w:r>
      <w:r>
        <w:rPr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sz w:val="22"/>
          <w:szCs w:val="22"/>
        </w:rPr>
        <w:t xml:space="preserve">. </w:t>
      </w:r>
      <w:r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BC6807" w:rsidRDefault="006A6E9C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гарантирует, что:</w:t>
      </w:r>
    </w:p>
    <w:p w:rsidR="00BC6807" w:rsidRDefault="006A6E9C">
      <w:pPr>
        <w:pStyle w:val="afd"/>
        <w:numPr>
          <w:ilvl w:val="0"/>
          <w:numId w:val="36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зарегистрирован в </w:t>
      </w:r>
      <w:r>
        <w:rPr>
          <w:rFonts w:ascii="Times New Roman" w:hAnsi="Times New Roman" w:cs="Times New Roman"/>
        </w:rPr>
        <w:t>ЕГРЮЛ надлежащим образом;</w:t>
      </w:r>
    </w:p>
    <w:p w:rsidR="00BC6807" w:rsidRDefault="006A6E9C">
      <w:pPr>
        <w:pStyle w:val="afd"/>
        <w:numPr>
          <w:ilvl w:val="0"/>
          <w:numId w:val="36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BC6807" w:rsidRDefault="006A6E9C">
      <w:pPr>
        <w:pStyle w:val="afd"/>
        <w:widowControl w:val="0"/>
        <w:numPr>
          <w:ilvl w:val="0"/>
          <w:numId w:val="36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обязательства по сделкам (операциям) по настоящему Договору будут исполняться лицом,</w:t>
      </w:r>
      <w:r>
        <w:rPr>
          <w:rFonts w:ascii="Times New Roman" w:hAnsi="Times New Roman" w:cs="Times New Roman"/>
        </w:rPr>
        <w:t xml:space="preserve">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:rsidR="00BC6807" w:rsidRDefault="006A6E9C">
      <w:pPr>
        <w:pStyle w:val="afd"/>
        <w:numPr>
          <w:ilvl w:val="0"/>
          <w:numId w:val="36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располагает полномочиями, денежными, материальными и трудовыми ресурсами, необходимыми для исполнения обязательс</w:t>
      </w:r>
      <w:r>
        <w:rPr>
          <w:rFonts w:ascii="Times New Roman" w:hAnsi="Times New Roman" w:cs="Times New Roman"/>
        </w:rPr>
        <w:t>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</w:t>
      </w:r>
      <w:r>
        <w:rPr>
          <w:rFonts w:ascii="Times New Roman" w:hAnsi="Times New Roman" w:cs="Times New Roman"/>
        </w:rPr>
        <w:t>щие наличие договорных отношений с указанными лицами и фактическое исполнение обязательств по данной сделке;</w:t>
      </w:r>
    </w:p>
    <w:p w:rsidR="00BC6807" w:rsidRDefault="006A6E9C">
      <w:pPr>
        <w:pStyle w:val="afd"/>
        <w:numPr>
          <w:ilvl w:val="0"/>
          <w:numId w:val="36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располагает лицензиями, необходимыми для осуществления деятельности и исполнения обязательств по Договору, если осуществляемая по Договору деятельн</w:t>
      </w:r>
      <w:r>
        <w:rPr>
          <w:rFonts w:ascii="Times New Roman" w:hAnsi="Times New Roman" w:cs="Times New Roman"/>
        </w:rPr>
        <w:t>ость является лицензируемой;</w:t>
      </w:r>
    </w:p>
    <w:p w:rsidR="00BC6807" w:rsidRDefault="006A6E9C">
      <w:pPr>
        <w:pStyle w:val="afd"/>
        <w:numPr>
          <w:ilvl w:val="0"/>
          <w:numId w:val="36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BC6807" w:rsidRDefault="006A6E9C">
      <w:pPr>
        <w:pStyle w:val="afd"/>
        <w:numPr>
          <w:ilvl w:val="0"/>
          <w:numId w:val="36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ведет бухгалтерский учет и составляет бухгалтерскую отчетность в соответствии с законод</w:t>
      </w:r>
      <w:r>
        <w:rPr>
          <w:rFonts w:ascii="Times New Roman" w:hAnsi="Times New Roman" w:cs="Times New Roman"/>
        </w:rPr>
        <w:t xml:space="preserve">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BC6807" w:rsidRDefault="006A6E9C">
      <w:pPr>
        <w:pStyle w:val="afd"/>
        <w:numPr>
          <w:ilvl w:val="0"/>
          <w:numId w:val="36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ведет налоговый учет и составляет налоговую отчетность в соответствии с законодательством Российской </w:t>
      </w:r>
      <w:r>
        <w:rPr>
          <w:rFonts w:ascii="Times New Roman" w:hAnsi="Times New Roman" w:cs="Times New Roman"/>
        </w:rPr>
        <w:t>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BC6807" w:rsidRDefault="006A6E9C">
      <w:pPr>
        <w:pStyle w:val="afd"/>
        <w:numPr>
          <w:ilvl w:val="0"/>
          <w:numId w:val="36"/>
        </w:numPr>
        <w:tabs>
          <w:tab w:val="left" w:pos="283"/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 допускает искажения сведений о фактах хозяйственной жизни (со</w:t>
      </w:r>
      <w:r>
        <w:rPr>
          <w:rFonts w:ascii="Times New Roman" w:hAnsi="Times New Roman" w:cs="Times New Roman"/>
        </w:rPr>
        <w:t>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</w:t>
      </w:r>
      <w:r>
        <w:rPr>
          <w:rFonts w:ascii="Times New Roman" w:hAnsi="Times New Roman" w:cs="Times New Roman"/>
        </w:rPr>
        <w:t>венной жизни выборочно, игнорируя те из них, которые непосредственно не связаны с получением налоговой выгоды;</w:t>
      </w:r>
    </w:p>
    <w:p w:rsidR="00BC6807" w:rsidRDefault="006A6E9C">
      <w:pPr>
        <w:pStyle w:val="afd"/>
        <w:numPr>
          <w:ilvl w:val="0"/>
          <w:numId w:val="36"/>
        </w:numPr>
        <w:tabs>
          <w:tab w:val="left" w:pos="283"/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своевременно и в полном объеме уплачивает налоги, сборы и страховые взносы;</w:t>
      </w:r>
    </w:p>
    <w:p w:rsidR="00BC6807" w:rsidRDefault="006A6E9C">
      <w:pPr>
        <w:pStyle w:val="afd"/>
        <w:numPr>
          <w:ilvl w:val="0"/>
          <w:numId w:val="36"/>
        </w:numPr>
        <w:tabs>
          <w:tab w:val="left" w:pos="283"/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отражает в налоговой отчетности по НДС все суммы НДС, предъявленные П</w:t>
      </w:r>
      <w:r>
        <w:rPr>
          <w:rFonts w:ascii="Times New Roman" w:hAnsi="Times New Roman" w:cs="Times New Roman"/>
        </w:rPr>
        <w:t>окупателю;</w:t>
      </w:r>
    </w:p>
    <w:p w:rsidR="00BC6807" w:rsidRDefault="006A6E9C">
      <w:pPr>
        <w:pStyle w:val="afd"/>
        <w:numPr>
          <w:ilvl w:val="0"/>
          <w:numId w:val="36"/>
        </w:numPr>
        <w:tabs>
          <w:tab w:val="left" w:pos="283"/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BC6807" w:rsidRDefault="006A6E9C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Если Поставщик нарушит гарантии (любую одну, несколько или все вместе), указанные в п. 12</w:t>
      </w:r>
      <w:r>
        <w:rPr>
          <w:sz w:val="22"/>
          <w:szCs w:val="22"/>
        </w:rPr>
        <w:t>.3. настоящего Договора, и это повлечет:</w:t>
      </w:r>
    </w:p>
    <w:p w:rsidR="00BC6807" w:rsidRDefault="006A6E9C">
      <w:pPr>
        <w:pStyle w:val="afd"/>
        <w:widowControl w:val="0"/>
        <w:numPr>
          <w:ilvl w:val="0"/>
          <w:numId w:val="37"/>
        </w:numPr>
        <w:tabs>
          <w:tab w:val="left" w:pos="283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предъявление налоговыми органами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</w:t>
      </w:r>
      <w:r>
        <w:rPr>
          <w:rFonts w:ascii="Times New Roman" w:hAnsi="Times New Roman" w:cs="Times New Roman"/>
        </w:rPr>
        <w:t xml:space="preserve"> налоговых вычетов и(или)</w:t>
      </w:r>
    </w:p>
    <w:p w:rsidR="00BC6807" w:rsidRDefault="006A6E9C">
      <w:pPr>
        <w:pStyle w:val="afd"/>
        <w:widowControl w:val="0"/>
        <w:numPr>
          <w:ilvl w:val="0"/>
          <w:numId w:val="37"/>
        </w:numPr>
        <w:tabs>
          <w:tab w:val="left" w:pos="283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предъявление третьими лицами, купившими у </w:t>
      </w:r>
      <w:r>
        <w:rPr>
          <w:rFonts w:ascii="Times New Roman" w:hAnsi="Times New Roman" w:cs="Times New Roman"/>
          <w:spacing w:val="-2"/>
        </w:rPr>
        <w:t>Покупателя</w:t>
      </w:r>
      <w:r>
        <w:rPr>
          <w:rFonts w:ascii="Times New Roman" w:hAnsi="Times New Roman" w:cs="Times New Roman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 возмещении убытков в виде начисленных по решению налогового орг</w:t>
      </w:r>
      <w:r>
        <w:rPr>
          <w:rFonts w:ascii="Times New Roman" w:hAnsi="Times New Roman" w:cs="Times New Roman"/>
        </w:rPr>
        <w:t>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BC6807" w:rsidRDefault="006A6E9C">
      <w:pPr>
        <w:widowControl w:val="0"/>
        <w:tabs>
          <w:tab w:val="left" w:pos="283"/>
          <w:tab w:val="left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то </w:t>
      </w:r>
      <w:r>
        <w:rPr>
          <w:rFonts w:ascii="Times New Roman" w:hAnsi="Times New Roman" w:cs="Times New Roman"/>
          <w:spacing w:val="-2"/>
        </w:rPr>
        <w:t>Поставщик</w:t>
      </w:r>
      <w:r>
        <w:rPr>
          <w:rFonts w:ascii="Times New Roman" w:hAnsi="Times New Roman" w:cs="Times New Roman"/>
        </w:rPr>
        <w:t xml:space="preserve"> обязуется возместить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убытки, которы</w:t>
      </w:r>
      <w:r>
        <w:rPr>
          <w:rFonts w:ascii="Times New Roman" w:hAnsi="Times New Roman" w:cs="Times New Roman"/>
        </w:rPr>
        <w:t xml:space="preserve">й последний понес вследствие таких нарушений. </w:t>
      </w:r>
    </w:p>
    <w:p w:rsidR="00BC6807" w:rsidRDefault="006A6E9C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spacing w:val="-2"/>
          <w:sz w:val="22"/>
          <w:szCs w:val="22"/>
        </w:rPr>
        <w:t xml:space="preserve">Покупателю </w:t>
      </w:r>
      <w:r>
        <w:rPr>
          <w:sz w:val="22"/>
          <w:szCs w:val="22"/>
        </w:rPr>
        <w:t>все убытки последнего, возникшие в случаях, указанных в п. 12</w:t>
      </w:r>
      <w:r>
        <w:rPr>
          <w:sz w:val="22"/>
          <w:szCs w:val="22"/>
        </w:rPr>
        <w:t xml:space="preserve">.3.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spacing w:val="-2"/>
          <w:sz w:val="22"/>
          <w:szCs w:val="22"/>
        </w:rPr>
        <w:t>Поставщика</w:t>
      </w:r>
      <w:r>
        <w:rPr>
          <w:sz w:val="22"/>
          <w:szCs w:val="22"/>
        </w:rPr>
        <w:t xml:space="preserve"> возместить имущественные потери.</w:t>
      </w:r>
    </w:p>
    <w:p w:rsidR="00BC6807" w:rsidRDefault="006A6E9C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Заключительные положения</w:t>
      </w:r>
    </w:p>
    <w:p w:rsidR="00BC6807" w:rsidRDefault="006A6E9C">
      <w:pPr>
        <w:pStyle w:val="af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</w:p>
    <w:p w:rsidR="00BC6807" w:rsidRDefault="006A6E9C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Поставщика – _______, тел.: _______, </w:t>
      </w: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>: ______</w:t>
      </w:r>
      <w:r>
        <w:rPr>
          <w:rFonts w:eastAsiaTheme="minorEastAsia"/>
          <w:color w:val="0000FF"/>
          <w:sz w:val="22"/>
          <w:szCs w:val="22"/>
        </w:rPr>
        <w:t xml:space="preserve"> </w:t>
      </w:r>
    </w:p>
    <w:p w:rsidR="00BC6807" w:rsidRDefault="006A6E9C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Покупателя - </w:t>
      </w:r>
      <w:r>
        <w:rPr>
          <w:sz w:val="22"/>
          <w:szCs w:val="22"/>
        </w:rPr>
        <w:t xml:space="preserve">Батурин Николай Владимирович, тел.: +7 (39422) 9-86-54, </w:t>
      </w:r>
    </w:p>
    <w:p w:rsidR="00BC6807" w:rsidRDefault="006A6E9C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e-mail: </w:t>
      </w:r>
      <w:hyperlink r:id="rId14" w:tooltip="mailto:BaturinNV@tuva.mrsk-sib.ru" w:history="1">
        <w:r>
          <w:rPr>
            <w:rStyle w:val="af5"/>
            <w:sz w:val="22"/>
            <w:szCs w:val="22"/>
            <w:lang w:val="en-US"/>
          </w:rPr>
          <w:t>BaturinNV@tuva.mrsk-sib.ru</w:t>
        </w:r>
      </w:hyperlink>
      <w:r>
        <w:rPr>
          <w:sz w:val="22"/>
          <w:szCs w:val="22"/>
          <w:lang w:val="en-US"/>
        </w:rPr>
        <w:t xml:space="preserve"> . </w:t>
      </w:r>
    </w:p>
    <w:p w:rsidR="00BC6807" w:rsidRDefault="006A6E9C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Кулар Аржаан Юрьевич: +7 (39422) 9-85-29, </w:t>
      </w:r>
    </w:p>
    <w:p w:rsidR="00BC6807" w:rsidRDefault="006A6E9C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 xml:space="preserve">: </w:t>
      </w:r>
      <w:hyperlink r:id="rId15" w:tooltip="mailto:KularAY@tv.rosseti-sib.ru" w:history="1">
        <w:r>
          <w:rPr>
            <w:rStyle w:val="af5"/>
            <w:sz w:val="22"/>
            <w:szCs w:val="22"/>
            <w:lang w:val="en-US"/>
          </w:rPr>
          <w:t>KularAY</w:t>
        </w:r>
        <w:r>
          <w:rPr>
            <w:rStyle w:val="af5"/>
            <w:sz w:val="22"/>
            <w:szCs w:val="22"/>
          </w:rPr>
          <w:t>@</w:t>
        </w:r>
        <w:r>
          <w:rPr>
            <w:rStyle w:val="af5"/>
            <w:sz w:val="22"/>
            <w:szCs w:val="22"/>
            <w:lang w:val="en-US"/>
          </w:rPr>
          <w:t>tv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rosseti</w:t>
        </w:r>
        <w:r>
          <w:rPr>
            <w:rStyle w:val="af5"/>
            <w:sz w:val="22"/>
            <w:szCs w:val="22"/>
          </w:rPr>
          <w:t>-</w:t>
        </w:r>
        <w:r>
          <w:rPr>
            <w:rStyle w:val="af5"/>
            <w:sz w:val="22"/>
            <w:szCs w:val="22"/>
            <w:lang w:val="en-US"/>
          </w:rPr>
          <w:t>sib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ru</w:t>
        </w:r>
      </w:hyperlink>
      <w:r>
        <w:rPr>
          <w:sz w:val="22"/>
          <w:szCs w:val="22"/>
        </w:rPr>
        <w:t xml:space="preserve">. </w:t>
      </w:r>
    </w:p>
    <w:p w:rsidR="00BC6807" w:rsidRDefault="006A6E9C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Часы работы: Пн. – Пт. с 8:00-17:00.</w:t>
      </w:r>
    </w:p>
    <w:p w:rsidR="00BC6807" w:rsidRDefault="006A6E9C">
      <w:pPr>
        <w:numPr>
          <w:ilvl w:val="1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невыполнения Поставщиком условий настоящего Договора, он может быть расторгнут Покупателем (полностью или частично) </w:t>
      </w:r>
      <w:r>
        <w:rPr>
          <w:rFonts w:ascii="Times New Roman" w:hAnsi="Times New Roman" w:cs="Times New Roman"/>
        </w:rPr>
        <w:t>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BC6807" w:rsidRDefault="006A6E9C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</w:t>
      </w:r>
      <w:r>
        <w:rPr>
          <w:sz w:val="22"/>
          <w:szCs w:val="22"/>
        </w:rPr>
        <w:t>ронами своих обязательств.</w:t>
      </w:r>
    </w:p>
    <w:p w:rsidR="00BC6807" w:rsidRDefault="006A6E9C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</w:t>
      </w:r>
      <w:r>
        <w:rPr>
          <w:bCs/>
          <w:sz w:val="22"/>
          <w:szCs w:val="22"/>
        </w:rPr>
        <w:t>, так и устные) сторон по этому предмету, имевшие место до дня подписания Договора.</w:t>
      </w:r>
    </w:p>
    <w:p w:rsidR="00BC6807" w:rsidRDefault="006A6E9C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</w:t>
      </w:r>
      <w:r>
        <w:rPr>
          <w:sz w:val="22"/>
          <w:szCs w:val="22"/>
        </w:rPr>
        <w:t>обеих Сторон.</w:t>
      </w:r>
    </w:p>
    <w:p w:rsidR="00BC6807" w:rsidRDefault="006A6E9C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BC6807" w:rsidRDefault="006A6E9C">
      <w:pPr>
        <w:pStyle w:val="af2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BC6807" w:rsidRDefault="006A6E9C">
      <w:pPr>
        <w:pStyle w:val="af2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4"/>
          <w:sz w:val="22"/>
          <w:szCs w:val="22"/>
        </w:rPr>
        <w:t>Любое уведомление по настоящему Договору осуществляется в пис</w:t>
      </w:r>
      <w:r>
        <w:rPr>
          <w:spacing w:val="-4"/>
          <w:sz w:val="22"/>
          <w:szCs w:val="22"/>
        </w:rPr>
        <w:t>ьменной форме, может быть направлено в виде заказного письма с уведомлением, телекса, телеграммы,</w:t>
      </w:r>
      <w:r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</w:t>
      </w:r>
      <w:r>
        <w:rPr>
          <w:sz w:val="22"/>
          <w:szCs w:val="22"/>
        </w:rPr>
        <w:t>остоверно установить, что документ исходит от Стороны по договору и получен Стороной по договору.</w:t>
      </w:r>
    </w:p>
    <w:p w:rsidR="00BC6807" w:rsidRDefault="006A6E9C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</w:t>
      </w:r>
      <w:r>
        <w:rPr>
          <w:rFonts w:ascii="Times New Roman" w:hAnsi="Times New Roman" w:cs="Times New Roman"/>
        </w:rPr>
        <w:t xml:space="preserve">тронного адреса </w:t>
      </w:r>
      <w:hyperlink r:id="rId16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7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</w:t>
        </w:r>
        <w:r>
          <w:rPr>
            <w:rStyle w:val="af5"/>
            <w:rFonts w:ascii="Times New Roman" w:hAnsi="Times New Roman" w:cs="Times New Roman"/>
          </w:rPr>
          <w:t>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 xml:space="preserve"> на адрес электронной почты Поставщика: _______ .</w:t>
      </w:r>
    </w:p>
    <w:p w:rsidR="00BC6807" w:rsidRDefault="006A6E9C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</w:t>
      </w:r>
      <w:r>
        <w:rPr>
          <w:rFonts w:ascii="Times New Roman" w:hAnsi="Times New Roman" w:cs="Times New Roman"/>
        </w:rPr>
        <w:t xml:space="preserve">_____ на адрес электронной почты Покупателя </w:t>
      </w:r>
      <w:hyperlink r:id="rId18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9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>.</w:t>
      </w:r>
    </w:p>
    <w:p w:rsidR="00BC6807" w:rsidRDefault="006A6E9C">
      <w:pPr>
        <w:pStyle w:val="af2"/>
        <w:widowControl w:val="0"/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BC6807" w:rsidRDefault="006A6E9C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BC6807" w:rsidRDefault="006A6E9C">
      <w:pPr>
        <w:pStyle w:val="af2"/>
        <w:widowControl w:val="0"/>
        <w:numPr>
          <w:ilvl w:val="1"/>
          <w:numId w:val="17"/>
        </w:numPr>
        <w:tabs>
          <w:tab w:val="left" w:pos="709"/>
        </w:tabs>
        <w:spacing w:before="0" w:after="0" w:line="240" w:lineRule="auto"/>
        <w:ind w:left="0" w:firstLine="0"/>
      </w:pPr>
      <w:r>
        <w:t>Все указанные в настоящем Договоре приложения являются его неотъемлемой частью.</w:t>
      </w:r>
    </w:p>
    <w:p w:rsidR="00BC6807" w:rsidRDefault="006A6E9C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Договор составлен на русском языке в 2 (двух) экземплярах, имею</w:t>
      </w:r>
      <w:r>
        <w:rPr>
          <w:sz w:val="22"/>
          <w:szCs w:val="22"/>
        </w:rPr>
        <w:t>щих равную юридическую силу, по одному для каждой из Сторон.</w:t>
      </w:r>
    </w:p>
    <w:p w:rsidR="00BC6807" w:rsidRDefault="006A6E9C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прекращения деятельности АО «Россети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 по нас</w:t>
      </w:r>
      <w:r>
        <w:rPr>
          <w:sz w:val="22"/>
          <w:szCs w:val="22"/>
        </w:rPr>
        <w:t>тоящему Договору переходят в порядке правопреемства в полном объеме к ПАО «Россети Сибирь».</w:t>
      </w:r>
    </w:p>
    <w:p w:rsidR="00BC6807" w:rsidRDefault="006A6E9C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Приложения к Договору</w:t>
      </w:r>
    </w:p>
    <w:p w:rsidR="00BC6807" w:rsidRDefault="006A6E9C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1. Спецификация.</w:t>
      </w:r>
    </w:p>
    <w:p w:rsidR="00BC6807" w:rsidRDefault="006A6E9C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Приложение № 2. Информация о собственниках контрагента (включая конечных бенефициаров).</w:t>
      </w:r>
    </w:p>
    <w:p w:rsidR="00BC6807" w:rsidRDefault="006A6E9C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3. Согласие</w:t>
      </w:r>
      <w:r>
        <w:rPr>
          <w:rFonts w:ascii="Times New Roman" w:hAnsi="Times New Roman" w:cs="Times New Roman"/>
        </w:rPr>
        <w:t xml:space="preserve"> на обработку персональных данных (форма).</w:t>
      </w:r>
    </w:p>
    <w:p w:rsidR="00BC6807" w:rsidRDefault="00BC6807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BC6807" w:rsidRDefault="006A6E9C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15.  Юридические адреса и реквизиты сторон</w:t>
      </w: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4920"/>
        <w:gridCol w:w="4969"/>
      </w:tblGrid>
      <w:tr w:rsidR="00BC6807">
        <w:trPr>
          <w:trHeight w:val="411"/>
        </w:trPr>
        <w:tc>
          <w:tcPr>
            <w:tcW w:w="4920" w:type="dxa"/>
          </w:tcPr>
          <w:p w:rsidR="00BC6807" w:rsidRDefault="006A6E9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:rsidR="00BC6807" w:rsidRDefault="006A6E9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>АО «Россети Сибирь Тываэнерго»</w:t>
            </w:r>
          </w:p>
          <w:p w:rsidR="00BC6807" w:rsidRDefault="006A6E9C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667001, Республика </w:t>
            </w:r>
          </w:p>
          <w:p w:rsidR="00BC6807" w:rsidRDefault="006A6E9C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 4 </w:t>
            </w:r>
          </w:p>
          <w:p w:rsidR="00BC6807" w:rsidRDefault="006A6E9C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BC6807" w:rsidRDefault="006A6E9C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 4 </w:t>
            </w:r>
          </w:p>
          <w:p w:rsidR="00BC6807" w:rsidRDefault="006A6E9C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BC6807" w:rsidRDefault="006A6E9C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40702810865000001852</w:t>
            </w:r>
          </w:p>
          <w:p w:rsidR="00BC6807" w:rsidRDefault="006A6E9C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BC6807" w:rsidRDefault="006A6E9C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:rsidR="00BC6807" w:rsidRDefault="006A6E9C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BC6807" w:rsidRDefault="006A6E9C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BC6807" w:rsidRDefault="006A6E9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ОГРН 1021700509566</w:t>
            </w:r>
          </w:p>
          <w:p w:rsidR="00BC6807" w:rsidRDefault="00BC680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BC6807" w:rsidRDefault="006A6E9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_____________________/</w:t>
            </w:r>
            <w:r>
              <w:rPr>
                <w:rFonts w:ascii="Times New Roman" w:hAnsi="Times New Roman" w:cs="Times New Roman"/>
              </w:rPr>
              <w:t xml:space="preserve"> А.В. Лукин /</w:t>
            </w:r>
          </w:p>
        </w:tc>
        <w:tc>
          <w:tcPr>
            <w:tcW w:w="4969" w:type="dxa"/>
          </w:tcPr>
          <w:p w:rsidR="00BC6807" w:rsidRDefault="006A6E9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:rsidR="00BC6807" w:rsidRDefault="00BC680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C6807" w:rsidRDefault="006A6E9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юри</w:t>
            </w:r>
            <w:r>
              <w:rPr>
                <w:rFonts w:ascii="Times New Roman" w:hAnsi="Times New Roman" w:cs="Times New Roman"/>
              </w:rPr>
              <w:t>дический:</w:t>
            </w:r>
          </w:p>
          <w:p w:rsidR="00BC6807" w:rsidRDefault="006A6E9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почтовый: </w:t>
            </w:r>
          </w:p>
          <w:p w:rsidR="00BC6807" w:rsidRDefault="006A6E9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ИНН/КПП</w:t>
            </w:r>
          </w:p>
          <w:p w:rsidR="00BC6807" w:rsidRDefault="006A6E9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Р/с </w:t>
            </w:r>
          </w:p>
          <w:p w:rsidR="00BC6807" w:rsidRDefault="006A6E9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К/с</w:t>
            </w:r>
          </w:p>
          <w:p w:rsidR="00BC6807" w:rsidRDefault="006A6E9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БИК</w:t>
            </w:r>
          </w:p>
          <w:p w:rsidR="00BC6807" w:rsidRDefault="006A6E9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</w:t>
            </w:r>
          </w:p>
          <w:p w:rsidR="00BC6807" w:rsidRDefault="006A6E9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ОКПО</w:t>
            </w:r>
          </w:p>
          <w:p w:rsidR="00BC6807" w:rsidRDefault="00BC680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BC6807" w:rsidRDefault="00BC680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BC6807" w:rsidRDefault="00BC680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BC6807" w:rsidRDefault="00BC680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BC6807" w:rsidRDefault="006A6E9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______________________/  /</w:t>
            </w:r>
          </w:p>
        </w:tc>
      </w:tr>
      <w:tr w:rsidR="00BC6807">
        <w:trPr>
          <w:trHeight w:val="202"/>
        </w:trPr>
        <w:tc>
          <w:tcPr>
            <w:tcW w:w="4920" w:type="dxa"/>
          </w:tcPr>
          <w:p w:rsidR="00BC6807" w:rsidRDefault="006A6E9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969" w:type="dxa"/>
          </w:tcPr>
          <w:p w:rsidR="00BC6807" w:rsidRDefault="006A6E9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BC6807">
        <w:trPr>
          <w:trHeight w:val="679"/>
        </w:trPr>
        <w:tc>
          <w:tcPr>
            <w:tcW w:w="4920" w:type="dxa"/>
          </w:tcPr>
          <w:p w:rsidR="00BC6807" w:rsidRDefault="00BC680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C6807" w:rsidRDefault="006A6E9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</w:tc>
        <w:tc>
          <w:tcPr>
            <w:tcW w:w="4969" w:type="dxa"/>
          </w:tcPr>
          <w:p w:rsidR="00BC6807" w:rsidRDefault="00BC680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C6807" w:rsidRDefault="006A6E9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  <w:p w:rsidR="00BC6807" w:rsidRDefault="00BC680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BC6807" w:rsidRDefault="00BC6807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BC6807">
          <w:footerReference w:type="default" r:id="rId20"/>
          <w:pgSz w:w="11906" w:h="16838"/>
          <w:pgMar w:top="709" w:right="849" w:bottom="567" w:left="1134" w:header="709" w:footer="709" w:gutter="0"/>
          <w:cols w:space="708"/>
          <w:docGrid w:linePitch="360"/>
        </w:sectPr>
      </w:pPr>
    </w:p>
    <w:p w:rsidR="00BC6807" w:rsidRDefault="006A6E9C">
      <w:pPr>
        <w:spacing w:after="0" w:line="240" w:lineRule="auto"/>
        <w:ind w:left="6237"/>
        <w:rPr>
          <w:rFonts w:ascii="Times New Roman" w:eastAsia="Times New Roman" w:hAnsi="Times New Roman" w:cs="Times New Roman"/>
          <w:b/>
        </w:rPr>
      </w:pPr>
      <w:r>
        <w:t xml:space="preserve">  </w:t>
      </w:r>
      <w:r>
        <w:rPr>
          <w:rFonts w:ascii="Times New Roman" w:eastAsia="Times New Roman" w:hAnsi="Times New Roman" w:cs="Times New Roman"/>
          <w:b/>
        </w:rPr>
        <w:t xml:space="preserve">         </w:t>
      </w:r>
    </w:p>
    <w:p w:rsidR="00BC6807" w:rsidRDefault="006A6E9C">
      <w:pPr>
        <w:spacing w:after="0" w:line="240" w:lineRule="auto"/>
        <w:ind w:left="6237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Приложение № 1</w:t>
      </w:r>
    </w:p>
    <w:p w:rsidR="00BC6807" w:rsidRDefault="006A6E9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к Договору №________________</w:t>
      </w:r>
    </w:p>
    <w:p w:rsidR="00BC6807" w:rsidRDefault="006A6E9C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caps w:val="0"/>
          <w:sz w:val="20"/>
          <w:szCs w:val="20"/>
        </w:rPr>
        <w:t xml:space="preserve">          от "____" __________ 20___г</w:t>
      </w:r>
    </w:p>
    <w:p w:rsidR="00BC6807" w:rsidRDefault="00BC6807">
      <w:pPr>
        <w:widowControl w:val="0"/>
        <w:suppressLineNumbers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BC6807" w:rsidRDefault="006A6E9C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СПЕЦИФИКАЦИЯ №______от _______20__г.</w:t>
      </w:r>
    </w:p>
    <w:p w:rsidR="00BC6807" w:rsidRDefault="006A6E9C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к договору поставки № _______________от_______20__г.</w:t>
      </w:r>
    </w:p>
    <w:tbl>
      <w:tblPr>
        <w:tblW w:w="14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3"/>
        <w:gridCol w:w="1276"/>
        <w:gridCol w:w="3260"/>
        <w:gridCol w:w="3827"/>
        <w:gridCol w:w="1559"/>
        <w:gridCol w:w="850"/>
        <w:gridCol w:w="850"/>
        <w:gridCol w:w="1134"/>
        <w:gridCol w:w="1191"/>
      </w:tblGrid>
      <w:tr w:rsidR="00BC6807">
        <w:trPr>
          <w:jc w:val="center"/>
        </w:trPr>
        <w:tc>
          <w:tcPr>
            <w:tcW w:w="482" w:type="dxa"/>
            <w:vAlign w:val="center"/>
          </w:tcPr>
          <w:p w:rsidR="00BC6807" w:rsidRDefault="006A6E9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1276" w:type="dxa"/>
            <w:vAlign w:val="center"/>
          </w:tcPr>
          <w:p w:rsidR="00BC6807" w:rsidRDefault="006A6E9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Номенклатурный №</w:t>
            </w:r>
          </w:p>
        </w:tc>
        <w:tc>
          <w:tcPr>
            <w:tcW w:w="3260" w:type="dxa"/>
            <w:vAlign w:val="center"/>
          </w:tcPr>
          <w:p w:rsidR="00BC6807" w:rsidRDefault="006A6E9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ТМЦ и оборудования</w:t>
            </w:r>
          </w:p>
        </w:tc>
        <w:tc>
          <w:tcPr>
            <w:tcW w:w="3827" w:type="dxa"/>
            <w:vAlign w:val="center"/>
          </w:tcPr>
          <w:p w:rsidR="00BC6807" w:rsidRDefault="006A6E9C">
            <w:pPr>
              <w:widowControl w:val="0"/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Полная характеристика ТМЦ и оборудования</w:t>
            </w:r>
          </w:p>
        </w:tc>
        <w:tc>
          <w:tcPr>
            <w:tcW w:w="1559" w:type="dxa"/>
            <w:vAlign w:val="center"/>
          </w:tcPr>
          <w:p w:rsidR="00BC6807" w:rsidRDefault="00BC6807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Страна происхождения товара, и производитель</w:t>
            </w:r>
          </w:p>
        </w:tc>
        <w:tc>
          <w:tcPr>
            <w:tcW w:w="850" w:type="dxa"/>
            <w:vAlign w:val="center"/>
          </w:tcPr>
          <w:p w:rsidR="00BC6807" w:rsidRDefault="006A6E9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Ед.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br/>
              <w:t>изм.</w:t>
            </w:r>
          </w:p>
        </w:tc>
        <w:tc>
          <w:tcPr>
            <w:tcW w:w="850" w:type="dxa"/>
            <w:vAlign w:val="center"/>
          </w:tcPr>
          <w:p w:rsidR="00BC6807" w:rsidRDefault="006A6E9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1134" w:type="dxa"/>
            <w:vAlign w:val="center"/>
          </w:tcPr>
          <w:p w:rsidR="00BC6807" w:rsidRDefault="006A6E9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Цена,</w:t>
            </w:r>
          </w:p>
          <w:p w:rsidR="00BC6807" w:rsidRDefault="006A6E9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без НДС руб.</w:t>
            </w:r>
          </w:p>
        </w:tc>
        <w:tc>
          <w:tcPr>
            <w:tcW w:w="1191" w:type="dxa"/>
            <w:vAlign w:val="center"/>
          </w:tcPr>
          <w:p w:rsidR="00BC6807" w:rsidRDefault="006A6E9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Сумма,</w:t>
            </w:r>
          </w:p>
          <w:p w:rsidR="00BC6807" w:rsidRDefault="006A6E9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без НДС, руб.</w:t>
            </w:r>
          </w:p>
        </w:tc>
      </w:tr>
      <w:tr w:rsidR="00BC6807">
        <w:trPr>
          <w:trHeight w:val="530"/>
          <w:jc w:val="center"/>
        </w:trPr>
        <w:tc>
          <w:tcPr>
            <w:tcW w:w="482" w:type="dxa"/>
            <w:vAlign w:val="center"/>
          </w:tcPr>
          <w:p w:rsidR="00BC6807" w:rsidRDefault="006A6E9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8157520014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Салфетка хоз из микрофибры 40х40 см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34" w:type="dxa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6807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C6807" w:rsidRDefault="006A6E9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2513430009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Герметик прокладка маслобензостойкий180г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1134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6807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C6807" w:rsidRDefault="006A6E9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9677510044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Кисть КМА 140х40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Тип - макловица (КМА)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Ширина=140 мм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Толщина=40 мм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Длина ворса=44 мм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Материал ворса - натуральный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Материал рукоятки - пластик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Материал корпуса/бандажа - пластик</w:t>
            </w:r>
          </w:p>
        </w:tc>
        <w:tc>
          <w:tcPr>
            <w:tcW w:w="1559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34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6807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C6807" w:rsidRDefault="006A6E9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9677510012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Кисть КФ-45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Тип - макловица (КМА)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Ширина=45 мм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Толщина=12 мм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Длина ворса=44 мм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Материал ворса - натуральный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Материал рукоятки - пластик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Материал корпуса/бандажа - пластик</w:t>
            </w:r>
          </w:p>
        </w:tc>
        <w:tc>
          <w:tcPr>
            <w:tcW w:w="1559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6807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C6807" w:rsidRDefault="006A6E9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9677510010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Кисть КФ-30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Тип - макловица (КМА)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Ширина=30 мм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Толщина=12 мм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Длина ворса=44 мм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Материал ворса - натуральный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Материал рукоятки - пластик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Материал корпуса/бандажа - пластик</w:t>
            </w:r>
          </w:p>
        </w:tc>
        <w:tc>
          <w:tcPr>
            <w:tcW w:w="1559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134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6807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C6807" w:rsidRDefault="006A6E9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3483710045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Элемент питания 6F22 9В крона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34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6807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C6807" w:rsidRDefault="006A6E9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4983150008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Петля гаражная d30 мм сталь -3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6807">
        <w:trPr>
          <w:trHeight w:val="577"/>
          <w:jc w:val="center"/>
        </w:trPr>
        <w:tc>
          <w:tcPr>
            <w:tcW w:w="482" w:type="dxa"/>
            <w:vMerge w:val="restart"/>
            <w:vAlign w:val="center"/>
          </w:tcPr>
          <w:p w:rsidR="00BC6807" w:rsidRDefault="006A6E9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5691140001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Петля дверная 2,5х75х100мм сталь б/врезк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34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6807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C6807" w:rsidRDefault="006A6E9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9677510038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Кисть КФ-50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Тип - макловица (КМА)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Ширина=50 мм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Толщина=12 мм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Длина ворса=44 мм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Материал ворса - натуральный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Материал рукоятки - пластик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Материал корпуса/бандажа - пластик</w:t>
            </w:r>
          </w:p>
        </w:tc>
        <w:tc>
          <w:tcPr>
            <w:tcW w:w="1559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34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6807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C6807" w:rsidRDefault="006A6E9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2291190040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Пленка полиэтилен. защитная 5мкм 4х12,5м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4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6807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C6807" w:rsidRDefault="006A6E9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2297990005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Ванночка малярная пластмассовая 330х350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4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6807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C6807" w:rsidRDefault="006A6E9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9677510007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Кисть КФ-100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Тип - макловица (КМА)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Ширина - 100 мм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Толщина=14 мм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Длина ворса=44 мм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Материал ворса - натуральный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Материал рукоятки - пластик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Материал корпуса/бандажа - пластик</w:t>
            </w:r>
          </w:p>
        </w:tc>
        <w:tc>
          <w:tcPr>
            <w:tcW w:w="1559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6807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C6807" w:rsidRDefault="006A6E9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9677510016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Кисть КФ-120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Тип - макловица (КМА)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Ширина=120 мм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Толщина=14 мм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Длина ворса=44 мм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Материал ворса - натуральный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Материал рукоятки - пластик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Материал корпуса/бандажа - пластик</w:t>
            </w:r>
          </w:p>
        </w:tc>
        <w:tc>
          <w:tcPr>
            <w:tcW w:w="1559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4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6807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C6807" w:rsidRDefault="006A6E9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9677510034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Кисть КФ-60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Тип - макловица (КМА)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Ширина=60 мм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Толщина=12 мм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Длина ворса=44 мм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Материал ворса - натуральный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Материал рукоятки - пластик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Материал корпуса/бандажа - пластик</w:t>
            </w:r>
          </w:p>
        </w:tc>
        <w:tc>
          <w:tcPr>
            <w:tcW w:w="1559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6807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C6807" w:rsidRDefault="006A6E9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9677510040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Кисть КФ-25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Тип - макловица (КМА)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Ширина=25 мм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Толщина=12 мм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Длина ворса=44 мм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Материал ворса - натуральный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Материал рукоятки - пластик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Материал корпуса/бандажа - пластик</w:t>
            </w:r>
          </w:p>
        </w:tc>
        <w:tc>
          <w:tcPr>
            <w:tcW w:w="1559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4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6807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C6807" w:rsidRDefault="006A6E9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9677510049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Валик малярный в сборе 250 мм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Тип валика - декоративный, малярный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Материал шубки валика - микрофибра, полиакрил, полиэстер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Ширина ролика=250 мм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Длина ворса=12 мм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Диаметр ролика=40 мм</w:t>
            </w:r>
          </w:p>
        </w:tc>
        <w:tc>
          <w:tcPr>
            <w:tcW w:w="1559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134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6807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C6807" w:rsidRDefault="006A6E9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9677510063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Валик малярный в сборе 50 мм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Длина=50 мм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Материал шубки - резина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Типоразмер - прижимные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Диаметр=36 мм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Бюгель=6 мм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ГОСТ 10831-87</w:t>
            </w:r>
          </w:p>
        </w:tc>
        <w:tc>
          <w:tcPr>
            <w:tcW w:w="1559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134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6807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C6807" w:rsidRDefault="006A6E9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2257610002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Герметик силикон. универс. бесцвет 300мл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Тип - герметик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Назначение - для внутренних работ, для наружных работ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Материал обработки - дерево, керамика, пластик, стекло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Тип упаковки - картридж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Особенности - влагостойкость, эластичность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Способ выпуска из баллона - пистолет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Основа - силикон</w:t>
            </w:r>
          </w:p>
        </w:tc>
        <w:tc>
          <w:tcPr>
            <w:tcW w:w="1559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6807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C6807" w:rsidRDefault="006A6E9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4982320006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Ручка дверн BussareCLASSICOA-01-10 ANTbr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Назначение - межкомнатная дверь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Форма - круглая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Комплектация - ручка в сборе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Материал - алюминий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Покрытие - гальваника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Цвет - античная бронза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Палитра - коричневый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Материал двери - дерево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Рекомендуемая толщина дверного полотна - 25-45 мм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Рабочий диапазон стяжек  - 25-45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Тип крепежа ручек - стяжные винты/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шурупы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Материал внутренней розетки  -ЦАМ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Замок - нет</w:t>
            </w:r>
          </w:p>
        </w:tc>
        <w:tc>
          <w:tcPr>
            <w:tcW w:w="1559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6807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C6807" w:rsidRDefault="006A6E9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4987110005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Доводчик дверной Notedo DC-180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Цвет корпуса бронза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Усилие закрывания EN5, EN6, EN7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Масса двери до 190 кг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Рабочая температура -35°С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Место установки помещение, улица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Тип рычага складной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Особенности двухскоростной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Тип доводчика стандартный</w:t>
            </w:r>
          </w:p>
        </w:tc>
        <w:tc>
          <w:tcPr>
            <w:tcW w:w="1559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6807">
        <w:trPr>
          <w:trHeight w:val="567"/>
          <w:jc w:val="center"/>
        </w:trPr>
        <w:tc>
          <w:tcPr>
            <w:tcW w:w="482" w:type="dxa"/>
            <w:vMerge w:val="restart"/>
            <w:vAlign w:val="center"/>
          </w:tcPr>
          <w:p w:rsidR="00BC6807" w:rsidRDefault="006A6E9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1489200004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Лопата совковая с черенком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Тип лопаты - совковая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Материал рабочей части - сталь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Материал черенка - металл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Общая длина лопаты, в сантиметрах=115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Ширина лопаты, в сантиметрах=25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Особенности - с ручкой на черенке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Цвет - серый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Черенок в комплекте - Да</w:t>
            </w:r>
          </w:p>
        </w:tc>
        <w:tc>
          <w:tcPr>
            <w:tcW w:w="1559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34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6807">
        <w:trPr>
          <w:trHeight w:val="207"/>
          <w:jc w:val="center"/>
        </w:trPr>
        <w:tc>
          <w:tcPr>
            <w:tcW w:w="482" w:type="dxa"/>
            <w:vMerge w:val="restart"/>
            <w:vAlign w:val="center"/>
          </w:tcPr>
          <w:p w:rsidR="00BC6807" w:rsidRDefault="006A6E9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1489200002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Лопата штыковая с черенком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Толщина металла, мм=1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Ширина рабочей части, см=21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Общая длина, см=143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Складной-Нет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С черенком-Да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Вид лопаты-Штыковая острая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Материал рабочей части-Металл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Материал черенка-Металл</w:t>
            </w:r>
          </w:p>
        </w:tc>
        <w:tc>
          <w:tcPr>
            <w:tcW w:w="1559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34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6807">
        <w:trPr>
          <w:trHeight w:val="3826"/>
          <w:jc w:val="center"/>
        </w:trPr>
        <w:tc>
          <w:tcPr>
            <w:tcW w:w="482" w:type="dxa"/>
            <w:vMerge w:val="restart"/>
            <w:vAlign w:val="center"/>
          </w:tcPr>
          <w:p w:rsidR="00BC6807" w:rsidRDefault="006A6E9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3468980085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Фонарь LED Garin HR-3W Lux аккум налобн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Тип - налобный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Тип аккумулятора - Li-Ion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Материал корпуса - ABS-пластик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Защита от влаги - да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Защита от удара - да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Источник света - светодиод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Цвет - черный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Количество режимов работы - 3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Элементы питания - 18650(168A)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Количество и напряжение элементов питания - 1х3.7В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Количество аккумуляторов в комплекте - 1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Степень защиты  - IPX5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Световой поток - 1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 Лм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Дистанция освещения - 150 м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Резьба под штатив - нет</w:t>
            </w:r>
          </w:p>
        </w:tc>
        <w:tc>
          <w:tcPr>
            <w:tcW w:w="1559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134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6807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C6807" w:rsidRDefault="006A6E9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2297400001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Канистра пластмассовая 20л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4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6807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C6807" w:rsidRDefault="006A6E9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9677510042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Валик малярный в сборе 180 мм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Тип валика - декоративный, малярный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Материал шубки валика - микрофибра, полиакрил, полиэстер,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Ширина ролика=180 мм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Длина ворса=12 мм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Диаметр ролика=48 мм</w:t>
            </w:r>
          </w:p>
        </w:tc>
        <w:tc>
          <w:tcPr>
            <w:tcW w:w="1559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6807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C6807" w:rsidRDefault="006A6E9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4471100052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Бинокль БПЦ 15х50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Увеличение  15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Диаметр объектива, мм 50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Угловое поле зрения, град.  4°37'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Линейное поле зрения на расстоянии 1000 м  81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Диаметр выходного зрачка, мм  3,3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Удаление выходного зрачка, мм  8,4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Межзрачковое расстояние, мм 56...74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Минимальное расстояние фокусировки, м  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Диоптрийная наводка окуляров, дптр.  -5 ... +10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Разрешение  3,6"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Материал корпуса алюминиевый сплав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Материал призм Bak4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Рабочий диапазон температур, °С  -40 ... +50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Габаритные размеры, мм 195х195х65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Масса, кг 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Гарантийный срок, лет 5</w:t>
            </w:r>
          </w:p>
        </w:tc>
        <w:tc>
          <w:tcPr>
            <w:tcW w:w="1559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34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6807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C6807" w:rsidRDefault="006A6E9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1484230001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Ведро оцинкованное 12 л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4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6807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C6807" w:rsidRDefault="006A6E9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8122120003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Веревка синтетическая d 8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Материал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полиамид</w:t>
            </w:r>
          </w:p>
        </w:tc>
        <w:tc>
          <w:tcPr>
            <w:tcW w:w="1559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6807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C6807" w:rsidRDefault="006A6E9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4737730006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Грабли 12 зубъев 410х100мм с черенком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34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6807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C6807" w:rsidRDefault="006A6E9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1489290008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Лопата снеговая оцинк. 350х400 с черенк.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34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6807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C6807" w:rsidRDefault="006A6E9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1489200001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Лопата совковая без черенка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34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6807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C6807" w:rsidRDefault="006A6E9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1489200005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Лопата штыковая без черенка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34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6807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C6807" w:rsidRDefault="006A6E9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4737710002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Сучкорез Gardena Classic 610 B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Тип механизма - обводной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Max диаметр ветвей - 42 мм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Материал лезвия - сталь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Покрытие рукояток - пластик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Телескопические рукоятки - нет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Фиксатор лезвий - нет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Прецизионная заточка лезвий - есть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Общая длина - 610 мм</w:t>
            </w:r>
          </w:p>
        </w:tc>
        <w:tc>
          <w:tcPr>
            <w:tcW w:w="1559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34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6807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C6807" w:rsidRDefault="006A6E9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3171110007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Тележка садовая 1колёс. г/п130 кг 60л оц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Количество колес1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Объем60 л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Грузоподъемность130 кг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Толщина корыта0.6 мм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Тип колесаЛитое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Посадка на подшипникЕсть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Диаметр подшипника1.6 см</w:t>
            </w:r>
          </w:p>
        </w:tc>
        <w:tc>
          <w:tcPr>
            <w:tcW w:w="1559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6807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C6807" w:rsidRDefault="006A6E9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3461300091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Фонарь LED Camelion 2931R2 аккумуляторны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Тип - ручной прожектор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Тип аккумулятора - кислотно-свинцовый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Материал корпуса - пластик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Емкость - 4 А*ч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Защита от влаги - да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Защита от удара - нет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Источник света - светодиод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Цвет - черный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Количество режимов работы - 2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Длина - 220 мм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Время работы - от 3.5 - несколько суток ч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Элементы питания - встроенный аккумулятор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Количество и напряжение элементов питания - 1х4В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Количество аккумуляторов в комплекте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- 1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Батарейки в комплекте - нет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Наличие разъема для зарядки - штекер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Степень защиты  - IP22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Световой поток - 800 Лм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Дистанция освещения - 230 м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Количество светодиодов/ламп - 1 шт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Класс товара - Бытовой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Индикатор уровня зарядки - да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Наличие магнита - нет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Вс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помогательный красный свет - да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Датчик движения - нет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Сенсорное управление - нет</w:t>
            </w:r>
          </w:p>
        </w:tc>
        <w:tc>
          <w:tcPr>
            <w:tcW w:w="1559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34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6807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C6807" w:rsidRDefault="006A6E9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3468980089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Фонарь LED TDM Прожектор аккумуляторный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Тип - ручной прожектор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Тип аккумулятора - Li-Ion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Материал корпуса - ABS-пластик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Емкость - 2.4 А*ч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Защита от удара - да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Взрывозащита - нет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Источник света - светодиод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Цвет - черный/оранжевый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Количество режимов работы - 7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Длина - 208 мм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Время работы - 5 ч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Элементы питания - встроенный аккумулятор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Количество и напряжение элементов питания -  1х3.7В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Количес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тво аккумуляторов в комплекте - встроенный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Батарейки в комплекте - нет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Степень защиты - IP44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Световой поток - 350 Лм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Количество светодиодов/ламп - 3 шт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Цветовая температура - 5000 К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Цветность - белый/красный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Наклонный механизм - нет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Функция Zoom - нет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Клас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 товара - Бытовой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Вес нетто - 0.441 кг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Габариты без упаковки - 208х145х98 мм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Индикатор уровня зарядки - нет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Мощность светодиода - 10 Вт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Наличие магнита - нет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Вспомогательный красный свет - да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Датчик движения - нет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Сенсорное управление - нет</w:t>
            </w:r>
          </w:p>
        </w:tc>
        <w:tc>
          <w:tcPr>
            <w:tcW w:w="1559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34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6807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C6807" w:rsidRDefault="006A6E9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3461700042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Светильник переносн УП-1Р 2Р/10м с выкл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Источник света  - светодиодные лампы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Количество лампочек - 1 шт.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Тип цоколя - E27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Тип питания - от сети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Мощность - 60 Вт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Напряжение - 220-240 В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Степень пылевлагозащиты - IP20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Цветовая температура - 4000 K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Длина - 31.5 см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Ширина - 9 см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Высота - 31.5 см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Длина шнура - 10 м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Вес - 0.3 кг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Материал арматуры - пластик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Материал плафона - пластик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Особенности - ЭПРА в комплекте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Дополнительная информация: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Корпус выполнен из противоударного пластика и устойчив к возгора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нию., Светильники оснащены ЭПРА., Удлиненный шнур 10м, сечение 2х0,75мм2., Рассеиватель из прозрачного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оргстекла дает качественный свет.</w:t>
            </w:r>
          </w:p>
        </w:tc>
        <w:tc>
          <w:tcPr>
            <w:tcW w:w="1559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6807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C6807" w:rsidRDefault="006A6E9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3461000089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Фонарь LED ЭРА FA37 аккумуляторный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Тип - ручной прожектор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Материал корпуса - ABS-пластик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Емкость - 4.5 А*ч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Защита от удара - да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Источник света - светодиод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Цвет - черный/желтый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Элементы питания - встроенный аккумулятор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Количество и напряжение элементов питания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1х4В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Количество аккумуляторов в комплекте - 1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Батарейки в комплекте - нет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Степень защ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иты  - IP20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Количество светодиодов/ламп - 36 шт</w:t>
            </w:r>
          </w:p>
        </w:tc>
        <w:tc>
          <w:tcPr>
            <w:tcW w:w="1559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6807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C6807" w:rsidRDefault="006A6E9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2293110025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Воронка 15 см с гофр удлинителем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6807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C6807" w:rsidRDefault="006A6E9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3468890001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Лампа настольная на струбцине КЛЛ11Вт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6807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C6807" w:rsidRDefault="006A6E9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8121120002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Веревка синтетическая d 4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Материал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полиамид</w:t>
            </w:r>
          </w:p>
        </w:tc>
        <w:tc>
          <w:tcPr>
            <w:tcW w:w="1559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4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6807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C6807" w:rsidRDefault="006A6E9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8122120008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Веревка синтетическая d 6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Материал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полиамид</w:t>
            </w:r>
          </w:p>
        </w:tc>
        <w:tc>
          <w:tcPr>
            <w:tcW w:w="1559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34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6807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C6807" w:rsidRDefault="006A6E9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3113970018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Горелка газовая пьезо на цанговый баллон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6807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C6807" w:rsidRDefault="006A6E9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2293190026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Бирка для ключей 52х22х3мм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6807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C6807" w:rsidRDefault="006A6E9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3483710013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Элемент питания D 1,5В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34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6807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C6807" w:rsidRDefault="006A6E9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3483710031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Элемент питания АА 1,5В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34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6807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C6807" w:rsidRDefault="006A6E9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3483710005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Элемент питания ААА 1,5В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34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6807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C6807" w:rsidRDefault="006A6E9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1489290007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Лопата снеговая оцинк. 500х480 с черенк.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Тип: снегоуборочная; Материал полотна: Оцинкованная сталь; Черенок: Да, длина черенка=1,5 м</w:t>
            </w:r>
          </w:p>
        </w:tc>
        <w:tc>
          <w:tcPr>
            <w:tcW w:w="1559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6807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C6807" w:rsidRDefault="006A6E9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4471100052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Бинокль БПЦ 15х50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Увеличение  15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Диаметр объектива, мм 50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Угловое поле зрения, град.  4°37'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Линейное поле зрения на расстоянии 1000 м  81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Диаметр выходного зрачка, мм  3,3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Удаление выходного зрачка, мм  8,4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Межзрачковое расстояние, мм 56...74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Минимальное 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асстояние фокусировки, м  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Диоптрийная наводка окуляров, дптр.  -5 ... +10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Разрешение  3,6"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Материал корпуса алюминиевый сплав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Материал призм Bak4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Рабочий диапазон температур, °С  -40 ... +50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Габаритные размеры, мм 195х195х65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Масса, кг 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Гарантийный срок,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лет 5</w:t>
            </w:r>
          </w:p>
        </w:tc>
        <w:tc>
          <w:tcPr>
            <w:tcW w:w="1559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6807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C6807" w:rsidRDefault="006A6E9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4737730006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Грабли 12 зубъев 410х100мм с черенком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6807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C6807" w:rsidRDefault="006A6E9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1000008535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Замок навесной ВС-3КА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6807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C6807" w:rsidRDefault="006A6E9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2293940005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Лопата пластиковая 405х450 аллюм.черенок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6807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C6807" w:rsidRDefault="006A6E9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9693520003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Метла синтетическая с дерев черенком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6807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C6807" w:rsidRDefault="006A6E9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3461300126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Фонарь LED ЭРА PA-603 АЛЬФА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Время работы 4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Дальность луча 130 метров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Источники питания в комплекте да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Количество режимов работы 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Материал Ударопрочный пластик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Модель PA-603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Мощность, Вт 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Направление Фонари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Питание 1 Li-ion 3Ач.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Световой поток, Лм/м 360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Срок службы или срок годности 3 года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Степень защиты IP IP 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Тип источника питания Li-Ion аккумулятор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Тип источника света LED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Тип лампы 37 белых LED+4 RED LED</w:t>
            </w:r>
          </w:p>
        </w:tc>
        <w:tc>
          <w:tcPr>
            <w:tcW w:w="1559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4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6807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C6807" w:rsidRDefault="006A6E9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3468980011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Фонарь СГГ-5М.05 шахтерский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6807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C6807" w:rsidRDefault="006A6E9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8122120001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Веревка синтетическая d 16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Материал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полиамид</w:t>
            </w:r>
          </w:p>
        </w:tc>
        <w:tc>
          <w:tcPr>
            <w:tcW w:w="1559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34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6807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C6807" w:rsidRDefault="006A6E9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4591360020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Ремень стяжной составной 50мм 5/10т 10м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4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6807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C6807" w:rsidRDefault="006A6E9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5225210241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Ремень стяжной составной 50мм 2,5/5т 10м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4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6807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C6807" w:rsidRDefault="006A6E9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3464490015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Удлинитель 50м 4 гнезда на катушке 3х1,5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Удлинитель силовой на металлической катушке позволяет подключать электроприборы, требующие мобильного перемещения. Колодка 4 гнезда с заземлением.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Напряжение: 220В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Тип провода: КГ 3х1,5мм2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Максимальная мощность: 3700Вт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Номинальный ток: 16А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Степень защиты: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IP44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Длина провода: 20м</w:t>
            </w:r>
          </w:p>
        </w:tc>
        <w:tc>
          <w:tcPr>
            <w:tcW w:w="1559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6807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C6807" w:rsidRDefault="006A6E9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3468980101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Фонарь LED Ultraflash E157 аккум налобн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Цвет Ultraflash E157 220В, желтый, CREE 3 Вт, фокус, 3 режима, бокс 12351: желто-черный;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Максимальный линейный размер фонаря: 70 мм;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Размеры первичной упаковки: 210х110х70 мм;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Литий-ионный аккумулятор, напряжение 4 В, емкость 0.8 А*ч;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Налобный ремешок и адаптер для заряда аккумулятора от сети 220В в комплекте;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Источник света: светодиод CREE XP-E R3 мощностью 3Вт;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Соответствие лампе нака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ливания: 15 Вт;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Цветовая температура: 6000 K - холодный белый свет;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Материал изделия: алюминиевый сплав + пластик;</w:t>
            </w:r>
          </w:p>
        </w:tc>
        <w:tc>
          <w:tcPr>
            <w:tcW w:w="1559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6807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C6807" w:rsidRDefault="006A6E9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1484230001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Ведро оцинкованное 12 л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6807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C6807" w:rsidRDefault="006A6E9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6398000136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Устройство зарядное 4хАА/ААА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6807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C6807" w:rsidRDefault="006A6E9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1000011948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Фонарь налобный sp40 5000 К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Тип Налобный фонарь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Оттенок света Дневной белый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Источник света: светодиодные лампы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Режим переключения: высокий / средний / низкий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Номер модели: SP40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Угол свечения: 180 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Водонепроницаемость: IPX7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Тип батареи: литий-ионный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USB вх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 5V1A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Цвет излучения светодиода: 5000K</w:t>
            </w:r>
          </w:p>
        </w:tc>
        <w:tc>
          <w:tcPr>
            <w:tcW w:w="1559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6807" w:rsidRDefault="006A6E9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C6807" w:rsidRDefault="00BC6807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6807">
        <w:trPr>
          <w:trHeight w:val="268"/>
          <w:jc w:val="center"/>
        </w:trPr>
        <w:tc>
          <w:tcPr>
            <w:tcW w:w="13238" w:type="dxa"/>
            <w:gridSpan w:val="8"/>
            <w:vAlign w:val="center"/>
          </w:tcPr>
          <w:p w:rsidR="00BC6807" w:rsidRDefault="006A6E9C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Итого общая сумма,  руб.</w:t>
            </w:r>
          </w:p>
        </w:tc>
        <w:tc>
          <w:tcPr>
            <w:tcW w:w="1191" w:type="dxa"/>
            <w:vAlign w:val="center"/>
          </w:tcPr>
          <w:p w:rsidR="00BC6807" w:rsidRDefault="00BC6807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BC6807">
        <w:trPr>
          <w:trHeight w:val="273"/>
          <w:jc w:val="center"/>
        </w:trPr>
        <w:tc>
          <w:tcPr>
            <w:tcW w:w="13238" w:type="dxa"/>
            <w:gridSpan w:val="8"/>
            <w:vAlign w:val="center"/>
          </w:tcPr>
          <w:p w:rsidR="00BC6807" w:rsidRDefault="006A6E9C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Сумма НДС, руб.</w:t>
            </w:r>
          </w:p>
        </w:tc>
        <w:tc>
          <w:tcPr>
            <w:tcW w:w="1191" w:type="dxa"/>
            <w:vAlign w:val="center"/>
          </w:tcPr>
          <w:p w:rsidR="00BC6807" w:rsidRDefault="00BC6807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6807">
        <w:trPr>
          <w:trHeight w:val="276"/>
          <w:jc w:val="center"/>
        </w:trPr>
        <w:tc>
          <w:tcPr>
            <w:tcW w:w="13238" w:type="dxa"/>
            <w:gridSpan w:val="8"/>
            <w:vAlign w:val="center"/>
          </w:tcPr>
          <w:p w:rsidR="00BC6807" w:rsidRDefault="006A6E9C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Общая сумма с НДС, руб.</w:t>
            </w:r>
          </w:p>
        </w:tc>
        <w:tc>
          <w:tcPr>
            <w:tcW w:w="1191" w:type="dxa"/>
            <w:vAlign w:val="center"/>
          </w:tcPr>
          <w:p w:rsidR="00BC6807" w:rsidRDefault="00BC6807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BC6807" w:rsidRDefault="00BC6807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:rsidR="00BC6807" w:rsidRDefault="006A6E9C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    Срок поставки: в период с 10.01.2025 г. в течение 30 (тридцати) календарных дней.</w:t>
      </w:r>
    </w:p>
    <w:p w:rsidR="00BC6807" w:rsidRDefault="006A6E9C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Способ поставки товара </w:t>
      </w:r>
      <w:r>
        <w:rPr>
          <w:rFonts w:ascii="Times New Roman" w:eastAsia="Times New Roman" w:hAnsi="Times New Roman" w:cs="Times New Roman"/>
        </w:rPr>
        <w:t>- транспортом Поставщика до: 667004, РТ, г. Кызыл, ул. Колхозная 2Б.</w:t>
      </w:r>
    </w:p>
    <w:p w:rsidR="00BC6807" w:rsidRDefault="006A6E9C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Транспортные расходы учтены в стоимости товара. </w:t>
      </w:r>
      <w:r>
        <w:rPr>
          <w:rFonts w:ascii="Times New Roman" w:eastAsia="Times New Roman" w:hAnsi="Times New Roman" w:cs="Times New Roman"/>
        </w:rPr>
        <w:t>Стоимость тары учтена в стоимости товара.</w:t>
      </w:r>
    </w:p>
    <w:p w:rsidR="00BC6807" w:rsidRDefault="006A6E9C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</w:t>
      </w:r>
    </w:p>
    <w:p w:rsidR="00BC6807" w:rsidRDefault="006A6E9C">
      <w:pPr>
        <w:widowControl w:val="0"/>
        <w:suppressLineNumbers/>
        <w:tabs>
          <w:tab w:val="left" w:pos="142"/>
        </w:tabs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  ПОКУПАТЕЛЬ                </w:t>
      </w:r>
      <w:r>
        <w:rPr>
          <w:rFonts w:ascii="Times New Roman" w:eastAsia="Times New Roman" w:hAnsi="Times New Roman" w:cs="Times New Roman"/>
          <w:bCs/>
        </w:rPr>
        <w:tab/>
        <w:t xml:space="preserve">                                              ПОСТАВЩИК</w:t>
      </w:r>
    </w:p>
    <w:p w:rsidR="00BC6807" w:rsidRDefault="00BC6807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BC6807" w:rsidRDefault="00BC6807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BC6807" w:rsidRDefault="006A6E9C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  <w:bCs/>
        </w:rPr>
        <w:t xml:space="preserve">   ______________________/</w:t>
      </w:r>
      <w:r>
        <w:rPr>
          <w:rFonts w:ascii="Times New Roman" w:eastAsia="Times New Roman" w:hAnsi="Times New Roman" w:cs="Times New Roman"/>
        </w:rPr>
        <w:t xml:space="preserve"> А.В. Лукин</w:t>
      </w:r>
      <w:r>
        <w:rPr>
          <w:rFonts w:ascii="Times New Roman" w:eastAsia="Times New Roman" w:hAnsi="Times New Roman" w:cs="Times New Roman"/>
          <w:bCs/>
        </w:rPr>
        <w:t xml:space="preserve"> /                         _______________________/ /</w:t>
      </w:r>
      <w:r>
        <w:rPr>
          <w:rFonts w:ascii="Times New Roman" w:eastAsia="Times New Roman" w:hAnsi="Times New Roman" w:cs="Times New Roman"/>
        </w:rPr>
        <w:t xml:space="preserve">  </w:t>
      </w:r>
    </w:p>
    <w:p w:rsidR="00BC6807" w:rsidRDefault="006A6E9C">
      <w:pPr>
        <w:widowControl w:val="0"/>
        <w:suppressLineNumbers/>
        <w:tabs>
          <w:tab w:val="left" w:pos="142"/>
          <w:tab w:val="left" w:pos="283"/>
        </w:tabs>
        <w:spacing w:after="0" w:line="240" w:lineRule="auto"/>
        <w:rPr>
          <w:rFonts w:ascii="Times New Roman" w:hAnsi="Times New Roman" w:cs="Times New Roman"/>
        </w:rPr>
        <w:sectPr w:rsidR="00BC6807">
          <w:footerReference w:type="default" r:id="rId21"/>
          <w:pgSz w:w="16838" w:h="11906" w:orient="landscape"/>
          <w:pgMar w:top="1135" w:right="964" w:bottom="849" w:left="992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</w:rPr>
        <w:t xml:space="preserve">    М.П.                                                                                    М.П.   </w:t>
      </w:r>
    </w:p>
    <w:p w:rsidR="00BC6807" w:rsidRDefault="006A6E9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      </w:t>
      </w:r>
    </w:p>
    <w:p w:rsidR="00BC6807" w:rsidRDefault="006A6E9C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2</w:t>
      </w:r>
    </w:p>
    <w:p w:rsidR="00BC6807" w:rsidRDefault="006A6E9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к Договору №________________</w:t>
      </w:r>
    </w:p>
    <w:p w:rsidR="00BC6807" w:rsidRDefault="006A6E9C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>
        <w:rPr>
          <w:sz w:val="20"/>
          <w:szCs w:val="20"/>
        </w:rPr>
        <w:t xml:space="preserve">             от "____" __________ 20___г</w:t>
      </w:r>
    </w:p>
    <w:p w:rsidR="00BC6807" w:rsidRDefault="006A6E9C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2" w:name="_Toc359424111"/>
      <w:r>
        <w:rPr>
          <w:rFonts w:ascii="Times New Roman" w:hAnsi="Times New Roman" w:cs="Times New Roman"/>
          <w:b/>
          <w:caps/>
        </w:rPr>
        <w:t>СО 6.1401/0</w:t>
      </w:r>
      <w:bookmarkEnd w:id="2"/>
    </w:p>
    <w:p w:rsidR="00BC6807" w:rsidRDefault="00BC6807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BC6807" w:rsidRDefault="006A6E9C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:rsidR="00BC6807" w:rsidRDefault="006A6E9C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9748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850"/>
        <w:gridCol w:w="1575"/>
        <w:gridCol w:w="1442"/>
        <w:gridCol w:w="1508"/>
        <w:gridCol w:w="1538"/>
        <w:gridCol w:w="1418"/>
      </w:tblGrid>
      <w:tr w:rsidR="00BC6807">
        <w:trPr>
          <w:trHeight w:val="278"/>
        </w:trPr>
        <w:tc>
          <w:tcPr>
            <w:tcW w:w="97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C6807" w:rsidRDefault="006A6E9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BC6807" w:rsidRDefault="006A6E9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BC6807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C6807" w:rsidRDefault="006A6E9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C6807" w:rsidRDefault="006A6E9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C6807" w:rsidRDefault="006A6E9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C6807" w:rsidRDefault="006A6E9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C6807" w:rsidRDefault="006A6E9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C6807" w:rsidRDefault="006A6E9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C6807" w:rsidRDefault="006A6E9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C6807" w:rsidRDefault="006A6E9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BC6807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C6807" w:rsidRDefault="006A6E9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C6807" w:rsidRDefault="006A6E9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C6807" w:rsidRDefault="006A6E9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C6807" w:rsidRDefault="006A6E9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C6807" w:rsidRDefault="006A6E9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BC6807" w:rsidRDefault="006A6E9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C6807" w:rsidRDefault="006A6E9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BC6807" w:rsidRDefault="006A6E9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BC6807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807" w:rsidRDefault="006A6E9C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807" w:rsidRDefault="00BC6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807" w:rsidRDefault="00BC6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807" w:rsidRDefault="00BC6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807" w:rsidRDefault="00BC68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807" w:rsidRDefault="00BC6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807" w:rsidRDefault="00BC6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807" w:rsidRDefault="00BC6807">
            <w:pPr>
              <w:jc w:val="center"/>
              <w:rPr>
                <w:sz w:val="20"/>
                <w:szCs w:val="20"/>
              </w:rPr>
            </w:pPr>
          </w:p>
        </w:tc>
      </w:tr>
    </w:tbl>
    <w:p w:rsidR="00BC6807" w:rsidRDefault="00BC6807">
      <w:pPr>
        <w:rPr>
          <w:rFonts w:ascii="Times New Roman" w:eastAsia="Times New Roman" w:hAnsi="Times New Roman" w:cs="Times New Roman"/>
        </w:rPr>
      </w:pPr>
    </w:p>
    <w:p w:rsidR="00BC6807" w:rsidRDefault="00BC6807">
      <w:pPr>
        <w:rPr>
          <w:rFonts w:ascii="Times New Roman" w:eastAsia="Times New Roman" w:hAnsi="Times New Roman" w:cs="Times New Roman"/>
        </w:rPr>
      </w:pPr>
    </w:p>
    <w:p w:rsidR="00BC6807" w:rsidRDefault="00BC6807">
      <w:pPr>
        <w:rPr>
          <w:rFonts w:ascii="Times New Roman" w:eastAsia="Times New Roman" w:hAnsi="Times New Roman" w:cs="Times New Roman"/>
        </w:rPr>
      </w:pPr>
    </w:p>
    <w:p w:rsidR="00BC6807" w:rsidRDefault="00BC6807">
      <w:pPr>
        <w:rPr>
          <w:rFonts w:ascii="Times New Roman" w:eastAsia="Times New Roman" w:hAnsi="Times New Roman" w:cs="Times New Roman"/>
        </w:rPr>
      </w:pPr>
    </w:p>
    <w:p w:rsidR="00BC6807" w:rsidRDefault="00BC6807">
      <w:pPr>
        <w:rPr>
          <w:rFonts w:ascii="Times New Roman" w:eastAsia="Times New Roman" w:hAnsi="Times New Roman" w:cs="Times New Roman"/>
        </w:rPr>
      </w:pPr>
    </w:p>
    <w:p w:rsidR="00BC6807" w:rsidRDefault="00BC6807">
      <w:pPr>
        <w:rPr>
          <w:rFonts w:ascii="Times New Roman" w:eastAsia="Times New Roman" w:hAnsi="Times New Roman" w:cs="Times New Roman"/>
        </w:rPr>
      </w:pPr>
    </w:p>
    <w:p w:rsidR="00BC6807" w:rsidRDefault="00BC6807">
      <w:pPr>
        <w:rPr>
          <w:rFonts w:ascii="Times New Roman" w:eastAsia="Times New Roman" w:hAnsi="Times New Roman" w:cs="Times New Roman"/>
        </w:rPr>
      </w:pPr>
    </w:p>
    <w:p w:rsidR="00BC6807" w:rsidRDefault="00BC6807">
      <w:pPr>
        <w:rPr>
          <w:rFonts w:ascii="Times New Roman" w:eastAsia="Times New Roman" w:hAnsi="Times New Roman" w:cs="Times New Roman"/>
        </w:rPr>
      </w:pPr>
    </w:p>
    <w:p w:rsidR="00BC6807" w:rsidRDefault="00BC6807">
      <w:pPr>
        <w:rPr>
          <w:rFonts w:ascii="Times New Roman" w:eastAsia="Times New Roman" w:hAnsi="Times New Roman" w:cs="Times New Roman"/>
        </w:rPr>
      </w:pPr>
    </w:p>
    <w:p w:rsidR="00BC6807" w:rsidRDefault="00BC6807">
      <w:pPr>
        <w:rPr>
          <w:rFonts w:ascii="Times New Roman" w:eastAsia="Times New Roman" w:hAnsi="Times New Roman" w:cs="Times New Roman"/>
        </w:rPr>
      </w:pPr>
    </w:p>
    <w:p w:rsidR="00BC6807" w:rsidRDefault="00BC6807">
      <w:pPr>
        <w:rPr>
          <w:rFonts w:ascii="Times New Roman" w:eastAsia="Times New Roman" w:hAnsi="Times New Roman" w:cs="Times New Roman"/>
        </w:rPr>
      </w:pPr>
    </w:p>
    <w:p w:rsidR="00BC6807" w:rsidRDefault="00BC6807">
      <w:pPr>
        <w:rPr>
          <w:rFonts w:ascii="Times New Roman" w:eastAsia="Times New Roman" w:hAnsi="Times New Roman" w:cs="Times New Roman"/>
        </w:rPr>
      </w:pPr>
    </w:p>
    <w:p w:rsidR="00BC6807" w:rsidRDefault="00BC6807">
      <w:pPr>
        <w:rPr>
          <w:rFonts w:ascii="Times New Roman" w:eastAsia="Times New Roman" w:hAnsi="Times New Roman" w:cs="Times New Roman"/>
        </w:rPr>
      </w:pPr>
    </w:p>
    <w:p w:rsidR="00BC6807" w:rsidRDefault="00BC6807">
      <w:pPr>
        <w:rPr>
          <w:rFonts w:ascii="Times New Roman" w:eastAsia="Times New Roman" w:hAnsi="Times New Roman" w:cs="Times New Roman"/>
        </w:rPr>
      </w:pPr>
    </w:p>
    <w:p w:rsidR="00BC6807" w:rsidRDefault="00BC6807">
      <w:pPr>
        <w:rPr>
          <w:rFonts w:ascii="Times New Roman" w:eastAsia="Times New Roman" w:hAnsi="Times New Roman" w:cs="Times New Roman"/>
        </w:rPr>
      </w:pPr>
    </w:p>
    <w:p w:rsidR="00BC6807" w:rsidRDefault="00BC6807">
      <w:pPr>
        <w:rPr>
          <w:rFonts w:ascii="Times New Roman" w:eastAsia="Times New Roman" w:hAnsi="Times New Roman" w:cs="Times New Roman"/>
        </w:rPr>
      </w:pPr>
    </w:p>
    <w:p w:rsidR="00BC6807" w:rsidRDefault="00BC6807">
      <w:pPr>
        <w:rPr>
          <w:rFonts w:ascii="Times New Roman" w:eastAsia="Times New Roman" w:hAnsi="Times New Roman" w:cs="Times New Roman"/>
        </w:rPr>
      </w:pPr>
    </w:p>
    <w:p w:rsidR="00BC6807" w:rsidRDefault="00BC6807">
      <w:pPr>
        <w:rPr>
          <w:rFonts w:ascii="Times New Roman" w:eastAsia="Times New Roman" w:hAnsi="Times New Roman" w:cs="Times New Roman"/>
        </w:rPr>
      </w:pPr>
    </w:p>
    <w:p w:rsidR="00BC6807" w:rsidRDefault="00BC6807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BC6807" w:rsidRDefault="00BC6807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BC6807" w:rsidRDefault="00BC6807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BC6807" w:rsidRDefault="006A6E9C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</w:p>
    <w:p w:rsidR="00BC6807" w:rsidRDefault="006A6E9C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Приложе</w:t>
      </w:r>
      <w:r>
        <w:rPr>
          <w:rFonts w:ascii="Times New Roman" w:eastAsia="Times New Roman" w:hAnsi="Times New Roman" w:cs="Times New Roman"/>
          <w:sz w:val="20"/>
          <w:szCs w:val="20"/>
        </w:rPr>
        <w:t>ние № 3</w:t>
      </w:r>
    </w:p>
    <w:p w:rsidR="00BC6807" w:rsidRDefault="006A6E9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BC6807" w:rsidRDefault="006A6E9C">
      <w:pPr>
        <w:rPr>
          <w:rFonts w:ascii="Times New Roman" w:eastAsia="Times New Roman" w:hAnsi="Times New Roman" w:cs="Times New Roman"/>
          <w:highlight w:val="green"/>
        </w:rPr>
      </w:pPr>
      <w:r>
        <w:rPr>
          <w:rFonts w:ascii="Times New Roman" w:hAnsi="Times New Roman" w:cs="Times New Roman"/>
          <w:b/>
          <w:sz w:val="20"/>
          <w:szCs w:val="20"/>
        </w:rPr>
        <w:t>ФОРМА</w:t>
      </w:r>
      <w:r>
        <w:rPr>
          <w:sz w:val="20"/>
          <w:szCs w:val="20"/>
        </w:rPr>
        <w:t xml:space="preserve">         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от "____" __________ 20___</w:t>
      </w:r>
    </w:p>
    <w:p w:rsidR="00BC6807" w:rsidRDefault="00BC6807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BC6807" w:rsidRDefault="00BC6807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BC6807" w:rsidRDefault="00BC6807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bookmarkStart w:id="3" w:name="_Ref276562987"/>
    </w:p>
    <w:p w:rsidR="00BC6807" w:rsidRDefault="00BC6807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BC6807" w:rsidRDefault="006A6E9C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 6.1461/0</w:t>
      </w:r>
    </w:p>
    <w:p w:rsidR="00BC6807" w:rsidRDefault="00BC6807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mallCaps/>
        </w:rPr>
      </w:pPr>
    </w:p>
    <w:p w:rsidR="00BC6807" w:rsidRDefault="00BC6807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</w:p>
    <w:p w:rsidR="00BC6807" w:rsidRDefault="006A6E9C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Согласие на обработку персональных данных участника закупочной процедуры</w:t>
      </w:r>
    </w:p>
    <w:p w:rsidR="00BC6807" w:rsidRDefault="006A6E9C">
      <w:pPr>
        <w:keepNext/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от «_____» ____________ 202____ г.</w:t>
      </w:r>
    </w:p>
    <w:p w:rsidR="00BC6807" w:rsidRDefault="00BC6807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BC6807" w:rsidRDefault="006A6E9C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Настоящим, ________________________________________________________,</w:t>
      </w:r>
    </w:p>
    <w:p w:rsidR="00BC6807" w:rsidRDefault="006A6E9C">
      <w:pPr>
        <w:keepNext/>
        <w:widowControl w:val="0"/>
        <w:pBdr>
          <w:bottom w:val="single" w:sz="12" w:space="1" w:color="000000"/>
        </w:pBd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(указывается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i/>
        </w:rPr>
        <w:t>полное наименование участника закупочной процедуры</w:t>
      </w:r>
    </w:p>
    <w:p w:rsidR="00BC6807" w:rsidRDefault="006A6E9C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(потенциального контрагента), контрагента)</w:t>
      </w:r>
    </w:p>
    <w:p w:rsidR="00BC6807" w:rsidRDefault="006A6E9C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Адрес регистрации: _______________________________________________________,</w:t>
      </w:r>
    </w:p>
    <w:p w:rsidR="00BC6807" w:rsidRDefault="006A6E9C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 xml:space="preserve">Свидетельство о регистрации: ______________________________________________ </w:t>
      </w:r>
      <w:r>
        <w:rPr>
          <w:rFonts w:ascii="Times New Roman" w:eastAsia="Times New Roman" w:hAnsi="Times New Roman" w:cs="Times New Roman"/>
          <w:b/>
          <w:i/>
        </w:rPr>
        <w:t>ИНН__________________________</w:t>
      </w:r>
    </w:p>
    <w:p w:rsidR="00BC6807" w:rsidRDefault="006A6E9C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КПП__________________________</w:t>
      </w:r>
    </w:p>
    <w:p w:rsidR="00BC6807" w:rsidRDefault="006A6E9C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ОГРН_________________________</w:t>
      </w:r>
      <w:r>
        <w:rPr>
          <w:rFonts w:ascii="Times New Roman" w:eastAsia="Times New Roman" w:hAnsi="Times New Roman" w:cs="Times New Roman"/>
        </w:rPr>
        <w:t>,</w:t>
      </w:r>
    </w:p>
    <w:p w:rsidR="00BC6807" w:rsidRDefault="006A6E9C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>в лице</w:t>
      </w:r>
      <w:r>
        <w:rPr>
          <w:rFonts w:ascii="Times New Roman" w:eastAsia="Times New Roman" w:hAnsi="Times New Roman" w:cs="Times New Roman"/>
          <w:b/>
          <w:i/>
        </w:rPr>
        <w:t xml:space="preserve"> ___________________________________________________________________</w:t>
      </w:r>
    </w:p>
    <w:p w:rsidR="00BC6807" w:rsidRDefault="006A6E9C">
      <w:pPr>
        <w:keepNext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i/>
        </w:rPr>
        <w:t>(указывается Ф</w:t>
      </w:r>
      <w:r>
        <w:rPr>
          <w:rFonts w:ascii="Times New Roman" w:eastAsia="Times New Roman" w:hAnsi="Times New Roman" w:cs="Times New Roman"/>
          <w:b/>
          <w:i/>
        </w:rPr>
        <w:t>.И.О.,</w:t>
      </w:r>
      <w:r>
        <w:rPr>
          <w:rFonts w:ascii="Times New Roman" w:eastAsia="Times New Roman" w:hAnsi="Times New Roman" w:cs="Times New Roman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:rsidR="00BC6807" w:rsidRDefault="006A6E9C">
      <w:pPr>
        <w:keepNext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________________________________________________________________________________,</w:t>
      </w:r>
    </w:p>
    <w:p w:rsidR="00BC6807" w:rsidRDefault="006A6E9C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сведения о дате выдачи указанного документа и выдавшем его органе) *</w:t>
      </w:r>
    </w:p>
    <w:p w:rsidR="00BC6807" w:rsidRDefault="006A6E9C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действующего на основании ________</w:t>
      </w:r>
      <w:r>
        <w:rPr>
          <w:rFonts w:ascii="Times New Roman" w:eastAsia="Times New Roman" w:hAnsi="Times New Roman" w:cs="Times New Roman"/>
          <w:b/>
          <w:i/>
        </w:rPr>
        <w:t>_______</w:t>
      </w:r>
      <w:r>
        <w:rPr>
          <w:rFonts w:ascii="Times New Roman" w:eastAsia="Times New Roman" w:hAnsi="Times New Roman" w:cs="Times New Roman"/>
          <w:i/>
        </w:rPr>
        <w:t>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 «Россети Сибирь»</w:t>
      </w:r>
      <w:r>
        <w:rPr>
          <w:rFonts w:ascii="Times New Roman" w:eastAsia="Times New Roman" w:hAnsi="Times New Roman" w:cs="Times New Roman"/>
        </w:rPr>
        <w:t xml:space="preserve">, зарегистрированному по адресу: г. Красноярск, ул. Бограда 144 </w:t>
      </w:r>
      <w:r>
        <w:rPr>
          <w:rFonts w:ascii="Times New Roman" w:eastAsia="Times New Roman" w:hAnsi="Times New Roman" w:cs="Times New Roman"/>
        </w:rPr>
        <w:t>А,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>и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«Российские сети»</w:t>
      </w:r>
      <w:r>
        <w:rPr>
          <w:rFonts w:ascii="Times New Roman" w:eastAsia="Times New Roman" w:hAnsi="Times New Roman" w:cs="Times New Roman"/>
        </w:rPr>
        <w:t xml:space="preserve">, зарегистрированному по адресу: </w:t>
      </w:r>
      <w:r>
        <w:rPr>
          <w:rFonts w:ascii="Times New Roman" w:eastAsia="Times New Roman" w:hAnsi="Times New Roman" w:cs="Times New Roman"/>
        </w:rPr>
        <w:br/>
        <w:t xml:space="preserve">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</w:r>
      <w:r>
        <w:rPr>
          <w:rFonts w:ascii="Times New Roman" w:eastAsia="Times New Roman" w:hAnsi="Times New Roman" w:cs="Times New Roman"/>
        </w:rPr>
        <w:br/>
        <w:t>в том числе ко</w:t>
      </w:r>
      <w:r>
        <w:rPr>
          <w:rFonts w:ascii="Times New Roman" w:eastAsia="Times New Roman" w:hAnsi="Times New Roman" w:cs="Times New Roman"/>
        </w:rPr>
        <w:t>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</w:t>
      </w:r>
      <w:r>
        <w:rPr>
          <w:rFonts w:ascii="Times New Roman" w:eastAsia="Times New Roman" w:hAnsi="Times New Roman" w:cs="Times New Roman"/>
        </w:rPr>
        <w:t xml:space="preserve">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mes New Roman" w:eastAsia="Times New Roman" w:hAnsi="Times New Roman" w:cs="Times New Roman"/>
        </w:rPr>
        <w:br/>
        <w:t>а также на представление указанной информации в уполномоченные госуда</w:t>
      </w:r>
      <w:r>
        <w:rPr>
          <w:rFonts w:ascii="Times New Roman" w:eastAsia="Times New Roman" w:hAnsi="Times New Roman" w:cs="Times New Roman"/>
        </w:rPr>
        <w:t>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mes New Roman" w:eastAsia="Times New Roman" w:hAnsi="Times New Roman" w:cs="Times New Roman"/>
        </w:rPr>
        <w:br/>
        <w:t>и бенефициаров.***</w:t>
      </w:r>
    </w:p>
    <w:p w:rsidR="00BC6807" w:rsidRDefault="006A6E9C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</w:t>
      </w:r>
      <w:r>
        <w:rPr>
          <w:rFonts w:ascii="Times New Roman" w:eastAsia="Times New Roman" w:hAnsi="Times New Roman" w:cs="Times New Roman"/>
        </w:rPr>
        <w:t xml:space="preserve">едерации </w:t>
      </w:r>
      <w:r>
        <w:rPr>
          <w:rFonts w:ascii="Times New Roman" w:eastAsia="Times New Roman" w:hAnsi="Times New Roman" w:cs="Times New Roman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mes New Roman" w:eastAsia="Times New Roman" w:hAnsi="Times New Roman" w:cs="Times New Roman"/>
        </w:rPr>
        <w:br/>
        <w:t>а также связанны</w:t>
      </w:r>
      <w:r>
        <w:rPr>
          <w:rFonts w:ascii="Times New Roman" w:eastAsia="Times New Roman" w:hAnsi="Times New Roman" w:cs="Times New Roman"/>
        </w:rPr>
        <w:t xml:space="preserve">х с ними иных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BC6807" w:rsidRDefault="006A6E9C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 xml:space="preserve">Срок, в течение которого действует настоящее </w:t>
      </w:r>
      <w:r>
        <w:rPr>
          <w:rFonts w:ascii="Times New Roman" w:eastAsia="Times New Roman" w:hAnsi="Times New Roman" w:cs="Times New Roman"/>
        </w:rPr>
        <w:t>согласие: со дня его подписания до момента фактического достижения цели обработки</w:t>
      </w:r>
      <w:r>
        <w:rPr>
          <w:rFonts w:ascii="Times New Roman" w:eastAsia="Times New Roman" w:hAnsi="Times New Roman" w:cs="Times New Roman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BC6807" w:rsidRDefault="006A6E9C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___________________________</w:t>
      </w:r>
    </w:p>
    <w:p w:rsidR="00BC6807" w:rsidRDefault="006A6E9C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BC6807" w:rsidRDefault="006A6E9C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уполномоченного представителя)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</w:t>
      </w:r>
    </w:p>
    <w:p w:rsidR="00BC6807" w:rsidRDefault="006A6E9C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М.П.                                                                                  М.П.</w:t>
      </w:r>
    </w:p>
    <w:p w:rsidR="00BC6807" w:rsidRDefault="00BC6807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BC6807" w:rsidRDefault="006A6E9C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* Указывается фамилия, имя, отчество, адрес субъекта персональных данных, номер основного документа, удостоверяющего его личность, сведения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BC6807" w:rsidRDefault="006A6E9C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 При заключении договоров ПАО «Россети Сибирь»/ Обществом под управлением ПАО «Россети Сиби</w:t>
      </w:r>
      <w:r>
        <w:rPr>
          <w:rFonts w:ascii="Times New Roman" w:eastAsia="Times New Roman" w:hAnsi="Times New Roman" w:cs="Times New Roman"/>
          <w:sz w:val="20"/>
          <w:szCs w:val="20"/>
        </w:rPr>
        <w:t>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акционеров), в том числе конечн</w:t>
      </w:r>
      <w:r>
        <w:rPr>
          <w:rFonts w:ascii="Times New Roman" w:eastAsia="Times New Roman" w:hAnsi="Times New Roman" w:cs="Times New Roman"/>
          <w:sz w:val="20"/>
          <w:szCs w:val="20"/>
        </w:rPr>
        <w:t>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BC6807" w:rsidRDefault="006A6E9C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*** Заполнение участником закупки (потенциальным контрагентом) / контрагентом на сайте электронной торгово</w:t>
      </w:r>
      <w:r>
        <w:rPr>
          <w:rFonts w:ascii="Times New Roman" w:eastAsia="Times New Roman" w:hAnsi="Times New Roman" w:cs="Times New Roman"/>
          <w:sz w:val="20"/>
          <w:szCs w:val="20"/>
        </w:rPr>
        <w:t>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Общества под управлением ПАО «</w:t>
      </w:r>
      <w:r>
        <w:rPr>
          <w:rFonts w:ascii="Times New Roman" w:eastAsia="Times New Roman" w:hAnsi="Times New Roman" w:cs="Times New Roman"/>
          <w:sz w:val="20"/>
          <w:szCs w:val="20"/>
        </w:rPr>
        <w:t>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</w:t>
      </w:r>
      <w:r>
        <w:rPr>
          <w:rFonts w:ascii="Times New Roman" w:eastAsia="Times New Roman" w:hAnsi="Times New Roman" w:cs="Times New Roman"/>
          <w:sz w:val="20"/>
          <w:szCs w:val="20"/>
        </w:rPr>
        <w:t>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субконтрагентов согласие на предста</w:t>
      </w:r>
      <w:r>
        <w:rPr>
          <w:rFonts w:ascii="Times New Roman" w:eastAsia="Times New Roman" w:hAnsi="Times New Roman" w:cs="Times New Roman"/>
          <w:sz w:val="20"/>
          <w:szCs w:val="20"/>
        </w:rPr>
        <w:t>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3"/>
    </w:p>
    <w:p w:rsidR="00BC6807" w:rsidRDefault="00BC68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922"/>
      </w:tblGrid>
      <w:tr w:rsidR="00BC6807">
        <w:trPr>
          <w:trHeight w:val="80"/>
        </w:trPr>
        <w:tc>
          <w:tcPr>
            <w:tcW w:w="10613" w:type="dxa"/>
          </w:tcPr>
          <w:p w:rsidR="00BC6807" w:rsidRDefault="00BC6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C6807">
        <w:tc>
          <w:tcPr>
            <w:tcW w:w="10613" w:type="dxa"/>
          </w:tcPr>
          <w:p w:rsidR="00BC6807" w:rsidRDefault="006A6E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ФОРМУ СОГЛАСОВАЛИ:</w:t>
            </w:r>
          </w:p>
        </w:tc>
      </w:tr>
      <w:tr w:rsidR="00BC6807">
        <w:trPr>
          <w:trHeight w:val="3050"/>
        </w:trPr>
        <w:tc>
          <w:tcPr>
            <w:tcW w:w="10613" w:type="dxa"/>
          </w:tcPr>
          <w:p w:rsidR="00BC6807" w:rsidRDefault="00BC6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tbl>
            <w:tblPr>
              <w:tblW w:w="14306" w:type="dxa"/>
              <w:tblLook w:val="04A0" w:firstRow="1" w:lastRow="0" w:firstColumn="1" w:lastColumn="0" w:noHBand="0" w:noVBand="1"/>
            </w:tblPr>
            <w:tblGrid>
              <w:gridCol w:w="4787"/>
              <w:gridCol w:w="9519"/>
            </w:tblGrid>
            <w:tr w:rsidR="00BC6807">
              <w:trPr>
                <w:trHeight w:val="411"/>
              </w:trPr>
              <w:tc>
                <w:tcPr>
                  <w:tcW w:w="4787" w:type="dxa"/>
                </w:tcPr>
                <w:p w:rsidR="00BC6807" w:rsidRDefault="00BC680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BC6807" w:rsidRDefault="006A6E9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Покупатель:</w:t>
                  </w:r>
                </w:p>
                <w:p w:rsidR="00BC6807" w:rsidRDefault="00BC680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BC6807" w:rsidRDefault="006A6E9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_____________________/ А.В. Лукин /</w:t>
                  </w:r>
                </w:p>
              </w:tc>
              <w:tc>
                <w:tcPr>
                  <w:tcW w:w="9519" w:type="dxa"/>
                </w:tcPr>
                <w:p w:rsidR="00BC6807" w:rsidRDefault="00BC680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BC6807" w:rsidRDefault="006A6E9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Поставщик:</w:t>
                  </w:r>
                </w:p>
                <w:p w:rsidR="00BC6807" w:rsidRDefault="00BC680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BC6807" w:rsidRDefault="006A6E9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______________________/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 /</w:t>
                  </w:r>
                </w:p>
              </w:tc>
            </w:tr>
            <w:tr w:rsidR="00BC6807">
              <w:trPr>
                <w:trHeight w:val="394"/>
              </w:trPr>
              <w:tc>
                <w:tcPr>
                  <w:tcW w:w="4787" w:type="dxa"/>
                </w:tcPr>
                <w:p w:rsidR="00BC6807" w:rsidRDefault="006A6E9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BC6807" w:rsidRDefault="006A6E9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</w:tr>
            <w:tr w:rsidR="00BC6807">
              <w:trPr>
                <w:trHeight w:val="679"/>
              </w:trPr>
              <w:tc>
                <w:tcPr>
                  <w:tcW w:w="4787" w:type="dxa"/>
                </w:tcPr>
                <w:p w:rsidR="00BC6807" w:rsidRDefault="006A6E9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BC6807" w:rsidRDefault="006A6E9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 _____________20___г.</w:t>
                  </w:r>
                </w:p>
                <w:p w:rsidR="00BC6807" w:rsidRDefault="00BC680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:rsidR="00BC6807" w:rsidRDefault="00BC6807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BC6807" w:rsidRDefault="00BC6807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BC6807" w:rsidRDefault="00BC6807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BC6807" w:rsidRDefault="00BC6807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BC6807" w:rsidRDefault="00BC6807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BC6807" w:rsidRDefault="00BC6807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BC6807" w:rsidRDefault="00BC6807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BC6807" w:rsidRDefault="00BC6807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BC6807" w:rsidRDefault="00BC6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BC6807" w:rsidRDefault="00BC6807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BC6807" w:rsidRDefault="00BC6807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BC6807" w:rsidRDefault="00BC6807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BC6807" w:rsidRDefault="00BC6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</w:tbl>
    <w:p w:rsidR="00BC6807" w:rsidRDefault="00BC6807">
      <w:pPr>
        <w:rPr>
          <w:rFonts w:ascii="Times New Roman" w:eastAsia="Times New Roman" w:hAnsi="Times New Roman" w:cs="Times New Roman"/>
          <w:highlight w:val="green"/>
        </w:rPr>
      </w:pPr>
    </w:p>
    <w:p w:rsidR="00BC6807" w:rsidRDefault="006A6E9C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</w:t>
      </w:r>
    </w:p>
    <w:sectPr w:rsidR="00BC6807">
      <w:pgSz w:w="11906" w:h="16838"/>
      <w:pgMar w:top="709" w:right="849" w:bottom="567" w:left="113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6807" w:rsidRDefault="006A6E9C">
      <w:pPr>
        <w:spacing w:after="0" w:line="240" w:lineRule="auto"/>
      </w:pPr>
      <w:r>
        <w:separator/>
      </w:r>
    </w:p>
  </w:endnote>
  <w:endnote w:type="continuationSeparator" w:id="0">
    <w:p w:rsidR="00BC6807" w:rsidRDefault="006A6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</w:font>
  <w:font w:name="Arial Narrow">
    <w:panose1 w:val="020B0606020202030204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BC6807" w:rsidRDefault="006A6E9C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10</w:t>
        </w:r>
        <w:r>
          <w:fldChar w:fldCharType="end"/>
        </w:r>
      </w:p>
    </w:sdtContent>
  </w:sdt>
  <w:p w:rsidR="00BC6807" w:rsidRDefault="00BC6807">
    <w:pPr>
      <w:pStyle w:val="af9"/>
    </w:pPr>
  </w:p>
  <w:p w:rsidR="00BC6807" w:rsidRDefault="00BC6807">
    <w:pPr>
      <w:pStyle w:val="af9"/>
    </w:pPr>
  </w:p>
  <w:p w:rsidR="00BC6807" w:rsidRDefault="00BC6807">
    <w:pPr>
      <w:pStyle w:val="af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05885466"/>
      <w:docPartObj>
        <w:docPartGallery w:val="Page Numbers (Bottom of Page)"/>
        <w:docPartUnique/>
      </w:docPartObj>
    </w:sdtPr>
    <w:sdtEndPr/>
    <w:sdtContent>
      <w:p w:rsidR="00BC6807" w:rsidRDefault="006A6E9C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22</w:t>
        </w:r>
        <w:r>
          <w:fldChar w:fldCharType="end"/>
        </w:r>
      </w:p>
    </w:sdtContent>
  </w:sdt>
  <w:p w:rsidR="00BC6807" w:rsidRDefault="00BC6807">
    <w:pPr>
      <w:pStyle w:val="af9"/>
    </w:pPr>
  </w:p>
  <w:p w:rsidR="00BC6807" w:rsidRDefault="00BC6807">
    <w:pPr>
      <w:pStyle w:val="af9"/>
    </w:pPr>
  </w:p>
  <w:p w:rsidR="00BC6807" w:rsidRDefault="00BC6807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6807" w:rsidRDefault="006A6E9C">
      <w:pPr>
        <w:spacing w:after="0" w:line="240" w:lineRule="auto"/>
      </w:pPr>
      <w:r>
        <w:separator/>
      </w:r>
    </w:p>
  </w:footnote>
  <w:footnote w:type="continuationSeparator" w:id="0">
    <w:p w:rsidR="00BC6807" w:rsidRDefault="006A6E9C">
      <w:pPr>
        <w:spacing w:after="0" w:line="240" w:lineRule="auto"/>
      </w:pPr>
      <w:r>
        <w:continuationSeparator/>
      </w:r>
    </w:p>
  </w:footnote>
  <w:footnote w:id="1">
    <w:p w:rsidR="00BC6807" w:rsidRDefault="006A6E9C">
      <w:pPr>
        <w:pStyle w:val="aa"/>
        <w:spacing w:before="0" w:after="0"/>
        <w:jc w:val="both"/>
        <w:rPr>
          <w:i/>
        </w:rPr>
      </w:pPr>
      <w:r>
        <w:rPr>
          <w:rStyle w:val="af4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BC6807" w:rsidRDefault="006A6E9C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</w:t>
      </w:r>
      <w:r>
        <w:rPr>
          <w:i/>
        </w:rPr>
        <w:t>те Поставщика поданной на участие в закупочной процедуре.</w:t>
      </w:r>
    </w:p>
  </w:footnote>
  <w:footnote w:id="3">
    <w:p w:rsidR="00BC6807" w:rsidRDefault="006A6E9C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E0D91"/>
    <w:multiLevelType w:val="multilevel"/>
    <w:tmpl w:val="8152A722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525" w:hanging="390"/>
      </w:pPr>
      <w:rPr>
        <w:b w:val="0"/>
        <w:i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" w15:restartNumberingAfterBreak="0">
    <w:nsid w:val="066927A3"/>
    <w:multiLevelType w:val="multilevel"/>
    <w:tmpl w:val="53287570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2" w15:restartNumberingAfterBreak="0">
    <w:nsid w:val="075A35C8"/>
    <w:multiLevelType w:val="multilevel"/>
    <w:tmpl w:val="D8525A5E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3" w15:restartNumberingAfterBreak="0">
    <w:nsid w:val="128F32C8"/>
    <w:multiLevelType w:val="multilevel"/>
    <w:tmpl w:val="57E6860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4" w15:restartNumberingAfterBreak="0">
    <w:nsid w:val="13060340"/>
    <w:multiLevelType w:val="hybridMultilevel"/>
    <w:tmpl w:val="AF9699FC"/>
    <w:lvl w:ilvl="0" w:tplc="ECC25D2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968036D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ABEC074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D174C91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3542AA8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69AA3E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CF3CA99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254C468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0D56019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17A716B4"/>
    <w:multiLevelType w:val="multilevel"/>
    <w:tmpl w:val="AB8468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6" w15:restartNumberingAfterBreak="0">
    <w:nsid w:val="1A6663C9"/>
    <w:multiLevelType w:val="multilevel"/>
    <w:tmpl w:val="E8AA55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7" w15:restartNumberingAfterBreak="0">
    <w:nsid w:val="206A4ADC"/>
    <w:multiLevelType w:val="hybridMultilevel"/>
    <w:tmpl w:val="2D928AE8"/>
    <w:lvl w:ilvl="0" w:tplc="4636F81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D59C750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3C8C3F4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6E8EDD8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FF0E3F7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F396491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1DF0E59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DA08E5A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FDA335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23397D04"/>
    <w:multiLevelType w:val="multilevel"/>
    <w:tmpl w:val="171CE9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CA33B6"/>
    <w:multiLevelType w:val="hybridMultilevel"/>
    <w:tmpl w:val="06622082"/>
    <w:lvl w:ilvl="0" w:tplc="8BF26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EBAE2C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8C2E6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50E3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D0BD3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E6657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A81B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101C4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7270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0F1E4F"/>
    <w:multiLevelType w:val="hybridMultilevel"/>
    <w:tmpl w:val="CF603380"/>
    <w:lvl w:ilvl="0" w:tplc="3FD8A2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C48809C">
      <w:start w:val="1"/>
      <w:numFmt w:val="lowerLetter"/>
      <w:lvlText w:val="%2."/>
      <w:lvlJc w:val="left"/>
      <w:pPr>
        <w:ind w:left="1440" w:hanging="360"/>
      </w:pPr>
    </w:lvl>
    <w:lvl w:ilvl="2" w:tplc="44FE1478">
      <w:start w:val="1"/>
      <w:numFmt w:val="lowerRoman"/>
      <w:lvlText w:val="%3."/>
      <w:lvlJc w:val="right"/>
      <w:pPr>
        <w:ind w:left="2160" w:hanging="180"/>
      </w:pPr>
    </w:lvl>
    <w:lvl w:ilvl="3" w:tplc="822AF580">
      <w:start w:val="1"/>
      <w:numFmt w:val="decimal"/>
      <w:lvlText w:val="%4."/>
      <w:lvlJc w:val="left"/>
      <w:pPr>
        <w:ind w:left="2880" w:hanging="360"/>
      </w:pPr>
    </w:lvl>
    <w:lvl w:ilvl="4" w:tplc="D8025582">
      <w:start w:val="1"/>
      <w:numFmt w:val="lowerLetter"/>
      <w:lvlText w:val="%5."/>
      <w:lvlJc w:val="left"/>
      <w:pPr>
        <w:ind w:left="3600" w:hanging="360"/>
      </w:pPr>
    </w:lvl>
    <w:lvl w:ilvl="5" w:tplc="C9CC2C28">
      <w:start w:val="1"/>
      <w:numFmt w:val="lowerRoman"/>
      <w:lvlText w:val="%6."/>
      <w:lvlJc w:val="right"/>
      <w:pPr>
        <w:ind w:left="4320" w:hanging="180"/>
      </w:pPr>
    </w:lvl>
    <w:lvl w:ilvl="6" w:tplc="7676F484">
      <w:start w:val="1"/>
      <w:numFmt w:val="decimal"/>
      <w:lvlText w:val="%7."/>
      <w:lvlJc w:val="left"/>
      <w:pPr>
        <w:ind w:left="5040" w:hanging="360"/>
      </w:pPr>
    </w:lvl>
    <w:lvl w:ilvl="7" w:tplc="05F26FB8">
      <w:start w:val="1"/>
      <w:numFmt w:val="lowerLetter"/>
      <w:lvlText w:val="%8."/>
      <w:lvlJc w:val="left"/>
      <w:pPr>
        <w:ind w:left="5760" w:hanging="360"/>
      </w:pPr>
    </w:lvl>
    <w:lvl w:ilvl="8" w:tplc="5284FAA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CC6700"/>
    <w:multiLevelType w:val="hybridMultilevel"/>
    <w:tmpl w:val="5558790A"/>
    <w:lvl w:ilvl="0" w:tplc="F05C959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DFE85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8A0A0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2A00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96CB8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2C6B47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AFA88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582118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6BEE6E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1913C3B"/>
    <w:multiLevelType w:val="hybridMultilevel"/>
    <w:tmpl w:val="A6AA4304"/>
    <w:lvl w:ilvl="0" w:tplc="3D320A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010BB46">
      <w:start w:val="1"/>
      <w:numFmt w:val="lowerLetter"/>
      <w:lvlText w:val="%2."/>
      <w:lvlJc w:val="left"/>
      <w:pPr>
        <w:ind w:left="1440" w:hanging="360"/>
      </w:pPr>
    </w:lvl>
    <w:lvl w:ilvl="2" w:tplc="DF8814E6">
      <w:start w:val="1"/>
      <w:numFmt w:val="lowerRoman"/>
      <w:lvlText w:val="%3."/>
      <w:lvlJc w:val="right"/>
      <w:pPr>
        <w:ind w:left="2160" w:hanging="180"/>
      </w:pPr>
    </w:lvl>
    <w:lvl w:ilvl="3" w:tplc="1570E230">
      <w:start w:val="1"/>
      <w:numFmt w:val="decimal"/>
      <w:lvlText w:val="%4."/>
      <w:lvlJc w:val="left"/>
      <w:pPr>
        <w:ind w:left="2880" w:hanging="360"/>
      </w:pPr>
    </w:lvl>
    <w:lvl w:ilvl="4" w:tplc="D2E651AC">
      <w:start w:val="1"/>
      <w:numFmt w:val="lowerLetter"/>
      <w:lvlText w:val="%5."/>
      <w:lvlJc w:val="left"/>
      <w:pPr>
        <w:ind w:left="3600" w:hanging="360"/>
      </w:pPr>
    </w:lvl>
    <w:lvl w:ilvl="5" w:tplc="A8B6F92E">
      <w:start w:val="1"/>
      <w:numFmt w:val="lowerRoman"/>
      <w:lvlText w:val="%6."/>
      <w:lvlJc w:val="right"/>
      <w:pPr>
        <w:ind w:left="4320" w:hanging="180"/>
      </w:pPr>
    </w:lvl>
    <w:lvl w:ilvl="6" w:tplc="1B04CD00">
      <w:start w:val="1"/>
      <w:numFmt w:val="decimal"/>
      <w:lvlText w:val="%7."/>
      <w:lvlJc w:val="left"/>
      <w:pPr>
        <w:ind w:left="5040" w:hanging="360"/>
      </w:pPr>
    </w:lvl>
    <w:lvl w:ilvl="7" w:tplc="1B32B44A">
      <w:start w:val="1"/>
      <w:numFmt w:val="lowerLetter"/>
      <w:lvlText w:val="%8."/>
      <w:lvlJc w:val="left"/>
      <w:pPr>
        <w:ind w:left="5760" w:hanging="360"/>
      </w:pPr>
    </w:lvl>
    <w:lvl w:ilvl="8" w:tplc="EB9409C2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10DE5"/>
    <w:multiLevelType w:val="hybridMultilevel"/>
    <w:tmpl w:val="8DDE26E0"/>
    <w:lvl w:ilvl="0" w:tplc="C0B2028E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4B042B48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CD9A368A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93581BD2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A68CEAAE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99A85DEE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31E0F74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3C0AD018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E17AC1E8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4" w15:restartNumberingAfterBreak="0">
    <w:nsid w:val="3AD70523"/>
    <w:multiLevelType w:val="multilevel"/>
    <w:tmpl w:val="3654A64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BA44B2B"/>
    <w:multiLevelType w:val="multilevel"/>
    <w:tmpl w:val="86C0DCEC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C4C7C8C"/>
    <w:multiLevelType w:val="hybridMultilevel"/>
    <w:tmpl w:val="D0D411B8"/>
    <w:lvl w:ilvl="0" w:tplc="2D42A8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464AEC78">
      <w:start w:val="1"/>
      <w:numFmt w:val="lowerLetter"/>
      <w:lvlText w:val="%2."/>
      <w:lvlJc w:val="left"/>
      <w:pPr>
        <w:ind w:left="1440" w:hanging="360"/>
      </w:pPr>
    </w:lvl>
    <w:lvl w:ilvl="2" w:tplc="7F649904">
      <w:start w:val="1"/>
      <w:numFmt w:val="lowerRoman"/>
      <w:lvlText w:val="%3."/>
      <w:lvlJc w:val="right"/>
      <w:pPr>
        <w:ind w:left="2160" w:hanging="180"/>
      </w:pPr>
    </w:lvl>
    <w:lvl w:ilvl="3" w:tplc="94FC2BF4">
      <w:start w:val="1"/>
      <w:numFmt w:val="decimal"/>
      <w:lvlText w:val="%4."/>
      <w:lvlJc w:val="left"/>
      <w:pPr>
        <w:ind w:left="2880" w:hanging="360"/>
      </w:pPr>
    </w:lvl>
    <w:lvl w:ilvl="4" w:tplc="A3FED468">
      <w:start w:val="1"/>
      <w:numFmt w:val="lowerLetter"/>
      <w:lvlText w:val="%5."/>
      <w:lvlJc w:val="left"/>
      <w:pPr>
        <w:ind w:left="3600" w:hanging="360"/>
      </w:pPr>
    </w:lvl>
    <w:lvl w:ilvl="5" w:tplc="59EAE2AC">
      <w:start w:val="1"/>
      <w:numFmt w:val="lowerRoman"/>
      <w:lvlText w:val="%6."/>
      <w:lvlJc w:val="right"/>
      <w:pPr>
        <w:ind w:left="4320" w:hanging="180"/>
      </w:pPr>
    </w:lvl>
    <w:lvl w:ilvl="6" w:tplc="9E00F28C">
      <w:start w:val="1"/>
      <w:numFmt w:val="decimal"/>
      <w:lvlText w:val="%7."/>
      <w:lvlJc w:val="left"/>
      <w:pPr>
        <w:ind w:left="5040" w:hanging="360"/>
      </w:pPr>
    </w:lvl>
    <w:lvl w:ilvl="7" w:tplc="83C8F510">
      <w:start w:val="1"/>
      <w:numFmt w:val="lowerLetter"/>
      <w:lvlText w:val="%8."/>
      <w:lvlJc w:val="left"/>
      <w:pPr>
        <w:ind w:left="5760" w:hanging="360"/>
      </w:pPr>
    </w:lvl>
    <w:lvl w:ilvl="8" w:tplc="E940BE9A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4D11DC"/>
    <w:multiLevelType w:val="multilevel"/>
    <w:tmpl w:val="D9589C5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438F1A0A"/>
    <w:multiLevelType w:val="multilevel"/>
    <w:tmpl w:val="04686A4A"/>
    <w:lvl w:ilvl="0">
      <w:start w:val="1"/>
      <w:numFmt w:val="decimal"/>
      <w:lvlText w:val="%1."/>
      <w:lvlJc w:val="left"/>
      <w:pPr>
        <w:ind w:left="814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17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74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19" w15:restartNumberingAfterBreak="0">
    <w:nsid w:val="46B24F8C"/>
    <w:multiLevelType w:val="multilevel"/>
    <w:tmpl w:val="15EC568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6D6472"/>
    <w:multiLevelType w:val="multilevel"/>
    <w:tmpl w:val="C7B4E978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1" w15:restartNumberingAfterBreak="0">
    <w:nsid w:val="47960616"/>
    <w:multiLevelType w:val="hybridMultilevel"/>
    <w:tmpl w:val="6DB66F66"/>
    <w:lvl w:ilvl="0" w:tplc="27FA1C74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EB909686">
      <w:start w:val="1"/>
      <w:numFmt w:val="lowerLetter"/>
      <w:lvlText w:val="%2."/>
      <w:lvlJc w:val="left"/>
      <w:pPr>
        <w:ind w:left="1440" w:hanging="360"/>
      </w:pPr>
    </w:lvl>
    <w:lvl w:ilvl="2" w:tplc="39DACB82">
      <w:start w:val="1"/>
      <w:numFmt w:val="lowerRoman"/>
      <w:lvlText w:val="%3."/>
      <w:lvlJc w:val="right"/>
      <w:pPr>
        <w:ind w:left="2160" w:hanging="180"/>
      </w:pPr>
    </w:lvl>
    <w:lvl w:ilvl="3" w:tplc="C39A9C96">
      <w:start w:val="1"/>
      <w:numFmt w:val="decimal"/>
      <w:lvlText w:val="%4."/>
      <w:lvlJc w:val="left"/>
      <w:pPr>
        <w:ind w:left="2880" w:hanging="360"/>
      </w:pPr>
    </w:lvl>
    <w:lvl w:ilvl="4" w:tplc="B8A0420A">
      <w:start w:val="1"/>
      <w:numFmt w:val="lowerLetter"/>
      <w:lvlText w:val="%5."/>
      <w:lvlJc w:val="left"/>
      <w:pPr>
        <w:ind w:left="3600" w:hanging="360"/>
      </w:pPr>
    </w:lvl>
    <w:lvl w:ilvl="5" w:tplc="DCCC1C72">
      <w:start w:val="1"/>
      <w:numFmt w:val="lowerRoman"/>
      <w:lvlText w:val="%6."/>
      <w:lvlJc w:val="right"/>
      <w:pPr>
        <w:ind w:left="4320" w:hanging="180"/>
      </w:pPr>
    </w:lvl>
    <w:lvl w:ilvl="6" w:tplc="C276D796">
      <w:start w:val="1"/>
      <w:numFmt w:val="decimal"/>
      <w:lvlText w:val="%7."/>
      <w:lvlJc w:val="left"/>
      <w:pPr>
        <w:ind w:left="5040" w:hanging="360"/>
      </w:pPr>
    </w:lvl>
    <w:lvl w:ilvl="7" w:tplc="3904DB98">
      <w:start w:val="1"/>
      <w:numFmt w:val="lowerLetter"/>
      <w:lvlText w:val="%8."/>
      <w:lvlJc w:val="left"/>
      <w:pPr>
        <w:ind w:left="5760" w:hanging="360"/>
      </w:pPr>
    </w:lvl>
    <w:lvl w:ilvl="8" w:tplc="E1D434D0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9D1C87"/>
    <w:multiLevelType w:val="hybridMultilevel"/>
    <w:tmpl w:val="26EA2B3A"/>
    <w:lvl w:ilvl="0" w:tplc="BB3099D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B8FC3FE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5058C7A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4B16E87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E8688FC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64B4C15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AFB8D13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20C4529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0E21DB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3" w15:restartNumberingAfterBreak="0">
    <w:nsid w:val="4DBA164D"/>
    <w:multiLevelType w:val="multilevel"/>
    <w:tmpl w:val="5614D204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4" w15:restartNumberingAfterBreak="0">
    <w:nsid w:val="54AC1648"/>
    <w:multiLevelType w:val="multilevel"/>
    <w:tmpl w:val="66A893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59305DFA"/>
    <w:multiLevelType w:val="multilevel"/>
    <w:tmpl w:val="96F6DB6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525" w:hanging="390"/>
      </w:pPr>
      <w:rPr>
        <w:b w:val="0"/>
        <w:i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6" w15:restartNumberingAfterBreak="0">
    <w:nsid w:val="5A3E3B8A"/>
    <w:multiLevelType w:val="hybridMultilevel"/>
    <w:tmpl w:val="D338A346"/>
    <w:lvl w:ilvl="0" w:tplc="1BE45388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09320862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F4A28588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45C2B3DE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D642257A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181C5122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A7A4D56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31C84B0C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61FCA07E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27" w15:restartNumberingAfterBreak="0">
    <w:nsid w:val="5BA04886"/>
    <w:multiLevelType w:val="multilevel"/>
    <w:tmpl w:val="AC34B3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8" w15:restartNumberingAfterBreak="0">
    <w:nsid w:val="5BD40BE0"/>
    <w:multiLevelType w:val="hybridMultilevel"/>
    <w:tmpl w:val="8C7E6264"/>
    <w:lvl w:ilvl="0" w:tplc="318883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2820036">
      <w:start w:val="1"/>
      <w:numFmt w:val="lowerLetter"/>
      <w:lvlText w:val="%2."/>
      <w:lvlJc w:val="left"/>
      <w:pPr>
        <w:ind w:left="1440" w:hanging="360"/>
      </w:pPr>
    </w:lvl>
    <w:lvl w:ilvl="2" w:tplc="524EDD5E">
      <w:start w:val="1"/>
      <w:numFmt w:val="lowerRoman"/>
      <w:lvlText w:val="%3."/>
      <w:lvlJc w:val="right"/>
      <w:pPr>
        <w:ind w:left="2160" w:hanging="180"/>
      </w:pPr>
    </w:lvl>
    <w:lvl w:ilvl="3" w:tplc="0D865198">
      <w:start w:val="1"/>
      <w:numFmt w:val="decimal"/>
      <w:lvlText w:val="%4."/>
      <w:lvlJc w:val="left"/>
      <w:pPr>
        <w:ind w:left="2880" w:hanging="360"/>
      </w:pPr>
    </w:lvl>
    <w:lvl w:ilvl="4" w:tplc="BA107362">
      <w:start w:val="1"/>
      <w:numFmt w:val="lowerLetter"/>
      <w:lvlText w:val="%5."/>
      <w:lvlJc w:val="left"/>
      <w:pPr>
        <w:ind w:left="3600" w:hanging="360"/>
      </w:pPr>
    </w:lvl>
    <w:lvl w:ilvl="5" w:tplc="1B3E689E">
      <w:start w:val="1"/>
      <w:numFmt w:val="lowerRoman"/>
      <w:lvlText w:val="%6."/>
      <w:lvlJc w:val="right"/>
      <w:pPr>
        <w:ind w:left="4320" w:hanging="180"/>
      </w:pPr>
    </w:lvl>
    <w:lvl w:ilvl="6" w:tplc="109A3728">
      <w:start w:val="1"/>
      <w:numFmt w:val="decimal"/>
      <w:lvlText w:val="%7."/>
      <w:lvlJc w:val="left"/>
      <w:pPr>
        <w:ind w:left="5040" w:hanging="360"/>
      </w:pPr>
    </w:lvl>
    <w:lvl w:ilvl="7" w:tplc="7AA0D7EE">
      <w:start w:val="1"/>
      <w:numFmt w:val="lowerLetter"/>
      <w:lvlText w:val="%8."/>
      <w:lvlJc w:val="left"/>
      <w:pPr>
        <w:ind w:left="5760" w:hanging="360"/>
      </w:pPr>
    </w:lvl>
    <w:lvl w:ilvl="8" w:tplc="80560926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880E0F"/>
    <w:multiLevelType w:val="hybridMultilevel"/>
    <w:tmpl w:val="F2900CF6"/>
    <w:lvl w:ilvl="0" w:tplc="890C12C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F9B8C17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81E833C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7FE4EB0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7D907BC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7D523F7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D938DF9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0460288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2EFABD6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0" w15:restartNumberingAfterBreak="0">
    <w:nsid w:val="60EC0712"/>
    <w:multiLevelType w:val="hybridMultilevel"/>
    <w:tmpl w:val="CD2ED9F6"/>
    <w:lvl w:ilvl="0" w:tplc="30C8B3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B90DCFE">
      <w:start w:val="1"/>
      <w:numFmt w:val="lowerLetter"/>
      <w:lvlText w:val="%2."/>
      <w:lvlJc w:val="left"/>
      <w:pPr>
        <w:ind w:left="1440" w:hanging="360"/>
      </w:pPr>
    </w:lvl>
    <w:lvl w:ilvl="2" w:tplc="773A516E">
      <w:start w:val="1"/>
      <w:numFmt w:val="lowerRoman"/>
      <w:lvlText w:val="%3."/>
      <w:lvlJc w:val="right"/>
      <w:pPr>
        <w:ind w:left="2160" w:hanging="180"/>
      </w:pPr>
    </w:lvl>
    <w:lvl w:ilvl="3" w:tplc="7D441888">
      <w:start w:val="1"/>
      <w:numFmt w:val="decimal"/>
      <w:lvlText w:val="%4."/>
      <w:lvlJc w:val="left"/>
      <w:pPr>
        <w:ind w:left="2880" w:hanging="360"/>
      </w:pPr>
    </w:lvl>
    <w:lvl w:ilvl="4" w:tplc="79B81416">
      <w:start w:val="1"/>
      <w:numFmt w:val="lowerLetter"/>
      <w:lvlText w:val="%5."/>
      <w:lvlJc w:val="left"/>
      <w:pPr>
        <w:ind w:left="3600" w:hanging="360"/>
      </w:pPr>
    </w:lvl>
    <w:lvl w:ilvl="5" w:tplc="EC3EAA58">
      <w:start w:val="1"/>
      <w:numFmt w:val="lowerRoman"/>
      <w:lvlText w:val="%6."/>
      <w:lvlJc w:val="right"/>
      <w:pPr>
        <w:ind w:left="4320" w:hanging="180"/>
      </w:pPr>
    </w:lvl>
    <w:lvl w:ilvl="6" w:tplc="86C6D194">
      <w:start w:val="1"/>
      <w:numFmt w:val="decimal"/>
      <w:lvlText w:val="%7."/>
      <w:lvlJc w:val="left"/>
      <w:pPr>
        <w:ind w:left="5040" w:hanging="360"/>
      </w:pPr>
    </w:lvl>
    <w:lvl w:ilvl="7" w:tplc="BA32BAB0">
      <w:start w:val="1"/>
      <w:numFmt w:val="lowerLetter"/>
      <w:lvlText w:val="%8."/>
      <w:lvlJc w:val="left"/>
      <w:pPr>
        <w:ind w:left="5760" w:hanging="360"/>
      </w:pPr>
    </w:lvl>
    <w:lvl w:ilvl="8" w:tplc="A4B2CF1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CB415F"/>
    <w:multiLevelType w:val="hybridMultilevel"/>
    <w:tmpl w:val="48CC0DCC"/>
    <w:lvl w:ilvl="0" w:tplc="D080535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785C057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2C340F4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FC40E55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87C03E4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3CD8A00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949A3AC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C2642AD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CE2332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2" w15:restartNumberingAfterBreak="0">
    <w:nsid w:val="69D72E53"/>
    <w:multiLevelType w:val="multilevel"/>
    <w:tmpl w:val="4D6484B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A644C63"/>
    <w:multiLevelType w:val="hybridMultilevel"/>
    <w:tmpl w:val="6E2867E4"/>
    <w:lvl w:ilvl="0" w:tplc="162262A6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DF32348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03EBAB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7F4E5B2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09823A2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5D0738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A3082D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CEE78B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324331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4" w15:restartNumberingAfterBreak="0">
    <w:nsid w:val="6B015329"/>
    <w:multiLevelType w:val="multilevel"/>
    <w:tmpl w:val="05B2DF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FCE13B8"/>
    <w:multiLevelType w:val="multilevel"/>
    <w:tmpl w:val="73805602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525" w:hanging="390"/>
      </w:pPr>
      <w:rPr>
        <w:b w:val="0"/>
        <w:i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36" w15:restartNumberingAfterBreak="0">
    <w:nsid w:val="79904E0D"/>
    <w:multiLevelType w:val="multilevel"/>
    <w:tmpl w:val="06F061A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99641D9"/>
    <w:multiLevelType w:val="multilevel"/>
    <w:tmpl w:val="275AFB5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3"/>
    <w:lvlOverride w:ilvl="0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5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</w:num>
  <w:num w:numId="10">
    <w:abstractNumId w:val="28"/>
  </w:num>
  <w:num w:numId="11">
    <w:abstractNumId w:val="9"/>
  </w:num>
  <w:num w:numId="12">
    <w:abstractNumId w:val="32"/>
  </w:num>
  <w:num w:numId="13">
    <w:abstractNumId w:val="14"/>
  </w:num>
  <w:num w:numId="14">
    <w:abstractNumId w:val="17"/>
  </w:num>
  <w:num w:numId="15">
    <w:abstractNumId w:val="8"/>
  </w:num>
  <w:num w:numId="16">
    <w:abstractNumId w:val="36"/>
  </w:num>
  <w:num w:numId="17">
    <w:abstractNumId w:val="19"/>
  </w:num>
  <w:num w:numId="18">
    <w:abstractNumId w:val="10"/>
  </w:num>
  <w:num w:numId="19">
    <w:abstractNumId w:val="12"/>
  </w:num>
  <w:num w:numId="20">
    <w:abstractNumId w:val="16"/>
  </w:num>
  <w:num w:numId="21">
    <w:abstractNumId w:val="21"/>
  </w:num>
  <w:num w:numId="22">
    <w:abstractNumId w:val="18"/>
  </w:num>
  <w:num w:numId="23">
    <w:abstractNumId w:val="26"/>
  </w:num>
  <w:num w:numId="24">
    <w:abstractNumId w:val="13"/>
  </w:num>
  <w:num w:numId="25">
    <w:abstractNumId w:val="3"/>
  </w:num>
  <w:num w:numId="26">
    <w:abstractNumId w:val="15"/>
  </w:num>
  <w:num w:numId="27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</w:num>
  <w:num w:numId="29">
    <w:abstractNumId w:val="34"/>
  </w:num>
  <w:num w:numId="30">
    <w:abstractNumId w:val="37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31">
    <w:abstractNumId w:val="6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32">
    <w:abstractNumId w:val="27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33">
    <w:abstractNumId w:val="31"/>
  </w:num>
  <w:num w:numId="34">
    <w:abstractNumId w:val="29"/>
  </w:num>
  <w:num w:numId="35">
    <w:abstractNumId w:val="7"/>
  </w:num>
  <w:num w:numId="36">
    <w:abstractNumId w:val="4"/>
  </w:num>
  <w:num w:numId="37">
    <w:abstractNumId w:val="22"/>
  </w:num>
  <w:num w:numId="38">
    <w:abstractNumId w:val="35"/>
  </w:num>
  <w:num w:numId="39">
    <w:abstractNumId w:val="25"/>
  </w:num>
  <w:num w:numId="40">
    <w:abstractNumId w:val="23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41">
    <w:abstractNumId w:val="0"/>
  </w:num>
  <w:num w:numId="42">
    <w:abstractNumId w:val="37"/>
  </w:num>
  <w:num w:numId="43">
    <w:abstractNumId w:val="6"/>
  </w:num>
  <w:num w:numId="44">
    <w:abstractNumId w:val="27"/>
  </w:num>
  <w:num w:numId="4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807"/>
    <w:rsid w:val="006A6E9C"/>
    <w:rsid w:val="00BC68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A379A"/>
  <w15:docId w15:val="{D175CE44-AFD9-45D3-845D-8DC57CBBF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45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EvtifevaDV@tv.rosseti-sib.ru" TargetMode="Externa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ularAY@tv.rosseti-sib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BaturinNV@tuva.mrsk-sib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D0708-3D31-4B56-933E-1E71638E7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24</Pages>
  <Words>9162</Words>
  <Characters>52225</Characters>
  <Application>Microsoft Office Word</Application>
  <DocSecurity>0</DocSecurity>
  <Lines>435</Lines>
  <Paragraphs>122</Paragraphs>
  <ScaleCrop>false</ScaleCrop>
  <Company>Microsoft</Company>
  <LinksUpToDate>false</LinksUpToDate>
  <CharactersWithSpaces>61265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59</cp:revision>
  <dcterms:created xsi:type="dcterms:W3CDTF">2023-08-25T12:30:00Z</dcterms:created>
  <dcterms:modified xsi:type="dcterms:W3CDTF">2024-09-20T04:38:00Z</dcterms:modified>
</cp:coreProperties>
</file>